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2C" w:rsidRDefault="00D24CE9" w:rsidP="003F0C2C">
      <w:pPr>
        <w:tabs>
          <w:tab w:val="left" w:pos="567"/>
        </w:tabs>
        <w:spacing w:after="0" w:line="240" w:lineRule="auto"/>
        <w:ind w:right="735"/>
        <w:jc w:val="center"/>
        <w:rPr>
          <w:rFonts w:ascii="Arial" w:eastAsia="Arial" w:hAnsi="Arial" w:cs="Arial"/>
          <w:sz w:val="40"/>
          <w:szCs w:val="24"/>
          <w:lang w:val="es-CL" w:eastAsia="es-CL"/>
        </w:rPr>
      </w:pPr>
      <w:r w:rsidRPr="003F0C2C">
        <w:rPr>
          <w:rFonts w:ascii="Arial" w:eastAsia="Arial" w:hAnsi="Arial" w:cs="Arial"/>
          <w:sz w:val="40"/>
          <w:szCs w:val="24"/>
          <w:lang w:val="es-CL" w:eastAsia="es-CL"/>
        </w:rPr>
        <w:t>Gu</w:t>
      </w:r>
      <w:r w:rsidR="002C6CCD" w:rsidRPr="003F0C2C">
        <w:rPr>
          <w:rFonts w:ascii="Arial" w:eastAsia="Arial" w:hAnsi="Arial" w:cs="Arial"/>
          <w:sz w:val="40"/>
          <w:szCs w:val="24"/>
          <w:lang w:val="es-CL" w:eastAsia="es-CL"/>
        </w:rPr>
        <w:t>ía de aprendizaje</w:t>
      </w:r>
      <w:r w:rsidRPr="003F0C2C">
        <w:rPr>
          <w:rFonts w:ascii="Arial" w:eastAsia="Arial" w:hAnsi="Arial" w:cs="Arial"/>
          <w:sz w:val="40"/>
          <w:szCs w:val="24"/>
          <w:lang w:val="es-CL" w:eastAsia="es-CL"/>
        </w:rPr>
        <w:t xml:space="preserve"> Ciencias Naturales </w:t>
      </w:r>
    </w:p>
    <w:p w:rsidR="00D24CE9" w:rsidRDefault="00D24CE9" w:rsidP="003F0C2C">
      <w:pPr>
        <w:tabs>
          <w:tab w:val="left" w:pos="567"/>
        </w:tabs>
        <w:spacing w:after="0" w:line="240" w:lineRule="auto"/>
        <w:ind w:right="735"/>
        <w:jc w:val="center"/>
        <w:rPr>
          <w:rFonts w:ascii="Arial" w:eastAsia="Arial" w:hAnsi="Arial" w:cs="Arial"/>
          <w:sz w:val="40"/>
          <w:szCs w:val="24"/>
          <w:lang w:val="es-CL" w:eastAsia="es-CL"/>
        </w:rPr>
      </w:pPr>
      <w:r w:rsidRPr="003F0C2C">
        <w:rPr>
          <w:rFonts w:ascii="Arial" w:eastAsia="Arial" w:hAnsi="Arial" w:cs="Arial"/>
          <w:sz w:val="40"/>
          <w:szCs w:val="24"/>
          <w:lang w:val="es-CL" w:eastAsia="es-CL"/>
        </w:rPr>
        <w:t>5º básico</w:t>
      </w:r>
    </w:p>
    <w:p w:rsidR="003F0C2C" w:rsidRDefault="003F0C2C" w:rsidP="003F0C2C">
      <w:pPr>
        <w:tabs>
          <w:tab w:val="left" w:pos="567"/>
        </w:tabs>
        <w:spacing w:after="0" w:line="240" w:lineRule="auto"/>
        <w:ind w:right="735"/>
        <w:rPr>
          <w:rFonts w:ascii="Arial" w:eastAsia="Arial" w:hAnsi="Arial" w:cs="Arial"/>
          <w:sz w:val="40"/>
          <w:szCs w:val="24"/>
          <w:lang w:val="es-CL" w:eastAsia="es-CL"/>
        </w:rPr>
      </w:pPr>
    </w:p>
    <w:p w:rsidR="003F0C2C" w:rsidRPr="003F0C2C" w:rsidRDefault="003F0C2C" w:rsidP="003F0C2C">
      <w:pPr>
        <w:tabs>
          <w:tab w:val="left" w:pos="567"/>
        </w:tabs>
        <w:spacing w:after="0" w:line="240" w:lineRule="auto"/>
        <w:ind w:right="735"/>
        <w:rPr>
          <w:rFonts w:ascii="Arial" w:eastAsia="Arial" w:hAnsi="Arial" w:cs="Arial"/>
          <w:sz w:val="28"/>
          <w:szCs w:val="24"/>
          <w:lang w:val="es-CL" w:eastAsia="es-CL"/>
        </w:rPr>
      </w:pPr>
      <w:r>
        <w:rPr>
          <w:rFonts w:ascii="Arial" w:eastAsia="Arial" w:hAnsi="Arial" w:cs="Arial"/>
          <w:sz w:val="28"/>
          <w:szCs w:val="24"/>
          <w:lang w:val="es-CL" w:eastAsia="es-CL"/>
        </w:rPr>
        <w:t>Nombre: _________________________________ Curso: 5to __</w:t>
      </w:r>
    </w:p>
    <w:p w:rsidR="00D24CE9" w:rsidRDefault="00D24CE9" w:rsidP="00D24CE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CL" w:eastAsia="es-CL"/>
        </w:rPr>
      </w:pPr>
    </w:p>
    <w:p w:rsidR="003F0C2C" w:rsidRDefault="003F0C2C" w:rsidP="00D24CE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3F0C2C" w:rsidTr="003F0C2C">
        <w:tc>
          <w:tcPr>
            <w:tcW w:w="8978" w:type="dxa"/>
          </w:tcPr>
          <w:p w:rsidR="003F0C2C" w:rsidRPr="003F0C2C" w:rsidRDefault="003F0C2C" w:rsidP="003F0C2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F0C2C">
              <w:rPr>
                <w:rFonts w:ascii="Arial" w:hAnsi="Arial" w:cs="Arial"/>
                <w:sz w:val="24"/>
                <w:szCs w:val="24"/>
              </w:rPr>
              <w:t>Objetivos de aprendizaje:</w:t>
            </w:r>
          </w:p>
          <w:p w:rsidR="003F0C2C" w:rsidRDefault="003F0C2C" w:rsidP="003F0C2C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  <w:lang w:val="es-CL" w:eastAsia="es-CL"/>
              </w:rPr>
            </w:pPr>
            <w:r w:rsidRPr="003F0C2C">
              <w:rPr>
                <w:rFonts w:ascii="Arial" w:hAnsi="Arial" w:cs="Arial"/>
                <w:sz w:val="24"/>
                <w:szCs w:val="24"/>
              </w:rPr>
              <w:t>Describir la distribución el agua dulce y salada en la Tierra, considerando océanos, glaciares, ríos, lagos, aguas subterráneas, nubes y vapor de agua.</w:t>
            </w:r>
          </w:p>
        </w:tc>
      </w:tr>
    </w:tbl>
    <w:p w:rsidR="003F0C2C" w:rsidRPr="00D24CE9" w:rsidRDefault="003F0C2C" w:rsidP="00D24CE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CL" w:eastAsia="es-CL"/>
        </w:rPr>
      </w:pPr>
    </w:p>
    <w:p w:rsidR="00D24CE9" w:rsidRDefault="003F0C2C" w:rsidP="00F729D4">
      <w:pPr>
        <w:spacing w:line="240" w:lineRule="auto"/>
        <w:rPr>
          <w:rFonts w:ascii="Arial" w:hAnsi="Arial" w:cs="Arial"/>
          <w:sz w:val="24"/>
          <w:szCs w:val="24"/>
        </w:rPr>
      </w:pPr>
      <w:r w:rsidRPr="00D24CE9">
        <w:rPr>
          <w:rFonts w:ascii="Arial" w:hAnsi="Arial" w:cs="Arial"/>
          <w:b/>
          <w:sz w:val="24"/>
          <w:szCs w:val="24"/>
        </w:rPr>
        <w:t>Contenidos:</w:t>
      </w:r>
      <w:r w:rsidR="00F729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Reservas de agua dulce en Chile.</w:t>
      </w:r>
      <w:r w:rsidR="00F72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importancia de las grandes porciones de agua.</w:t>
      </w:r>
    </w:p>
    <w:p w:rsidR="00F729D4" w:rsidRPr="00F729D4" w:rsidRDefault="00F729D4" w:rsidP="00F729D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729D4">
        <w:rPr>
          <w:rFonts w:ascii="Arial" w:hAnsi="Arial" w:cs="Arial"/>
          <w:b/>
          <w:sz w:val="24"/>
          <w:szCs w:val="24"/>
          <w:u w:val="single"/>
        </w:rPr>
        <w:t xml:space="preserve">INSTRUCCIONES: </w:t>
      </w:r>
      <w:r>
        <w:rPr>
          <w:rFonts w:ascii="Arial" w:hAnsi="Arial" w:cs="Arial"/>
          <w:b/>
          <w:sz w:val="24"/>
          <w:szCs w:val="24"/>
        </w:rPr>
        <w:t xml:space="preserve">ESCRIBE LAS RESPUESTAS EN TU CUADERNO. </w:t>
      </w:r>
    </w:p>
    <w:p w:rsidR="003F0C2C" w:rsidRPr="00D24CE9" w:rsidRDefault="003F0C2C" w:rsidP="003F0C2C">
      <w:pPr>
        <w:rPr>
          <w:rFonts w:ascii="Arial" w:hAnsi="Arial" w:cs="Arial"/>
          <w:b/>
          <w:sz w:val="24"/>
          <w:szCs w:val="24"/>
        </w:rPr>
      </w:pPr>
    </w:p>
    <w:p w:rsidR="00D24CE9" w:rsidRPr="00193D94" w:rsidRDefault="00D24CE9" w:rsidP="00D24CE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D94">
        <w:rPr>
          <w:rFonts w:ascii="Arial" w:hAnsi="Arial" w:cs="Arial"/>
          <w:sz w:val="24"/>
          <w:szCs w:val="24"/>
        </w:rPr>
        <w:t>Lea atentamente y luego responda o desarrolle las activi</w:t>
      </w:r>
      <w:r w:rsidR="00014101" w:rsidRPr="00193D94">
        <w:rPr>
          <w:rFonts w:ascii="Arial" w:hAnsi="Arial" w:cs="Arial"/>
          <w:sz w:val="24"/>
          <w:szCs w:val="24"/>
        </w:rPr>
        <w:t>d</w:t>
      </w:r>
      <w:r w:rsidR="003F0C2C" w:rsidRPr="00193D94">
        <w:rPr>
          <w:rFonts w:ascii="Arial" w:hAnsi="Arial" w:cs="Arial"/>
          <w:sz w:val="24"/>
          <w:szCs w:val="24"/>
        </w:rPr>
        <w:t>ades que vienen a continuación.</w:t>
      </w:r>
    </w:p>
    <w:p w:rsidR="00D125BF" w:rsidRDefault="00D24CE9" w:rsidP="00D24C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Reservas de agua dulce en Chile</w:t>
      </w:r>
    </w:p>
    <w:p w:rsidR="00D24CE9" w:rsidRDefault="00655E09" w:rsidP="00655E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nivel mundial, Chile es un país que posee recursos hídricos privilegiados. A continuación, veremos cómo se distribuyen geográficamente dichos recursos.</w:t>
      </w:r>
      <w:r w:rsidR="00B75941">
        <w:rPr>
          <w:rFonts w:ascii="Arial" w:hAnsi="Arial" w:cs="Arial"/>
          <w:sz w:val="24"/>
          <w:szCs w:val="24"/>
        </w:rPr>
        <w:t xml:space="preserve"> En nuestro país existen grandes masas de agua salada y dulce, y en los lugares donde ambas convergen se denomina marisma.</w:t>
      </w:r>
    </w:p>
    <w:p w:rsidR="00B75941" w:rsidRDefault="00B75941" w:rsidP="00655E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reservas de agua dulce se fraccionan según la zona de país que se encuentren, es decir en la zona norte</w:t>
      </w:r>
      <w:r w:rsidR="009C71BA">
        <w:rPr>
          <w:rFonts w:ascii="Arial" w:hAnsi="Arial" w:cs="Arial"/>
          <w:sz w:val="24"/>
          <w:szCs w:val="24"/>
        </w:rPr>
        <w:t xml:space="preserve"> (norte grande y norte chico)</w:t>
      </w:r>
      <w:r>
        <w:rPr>
          <w:rFonts w:ascii="Arial" w:hAnsi="Arial" w:cs="Arial"/>
          <w:sz w:val="24"/>
          <w:szCs w:val="24"/>
        </w:rPr>
        <w:t>, zona centro y zona sur</w:t>
      </w:r>
      <w:r w:rsidR="009C71BA">
        <w:rPr>
          <w:rFonts w:ascii="Arial" w:hAnsi="Arial" w:cs="Arial"/>
          <w:sz w:val="24"/>
          <w:szCs w:val="24"/>
        </w:rPr>
        <w:t xml:space="preserve"> (sur y austral)</w:t>
      </w:r>
      <w:r>
        <w:rPr>
          <w:rFonts w:ascii="Arial" w:hAnsi="Arial" w:cs="Arial"/>
          <w:sz w:val="24"/>
          <w:szCs w:val="24"/>
        </w:rPr>
        <w:t>.</w:t>
      </w:r>
    </w:p>
    <w:p w:rsidR="009C71BA" w:rsidRDefault="009C71BA" w:rsidP="00655E09">
      <w:pPr>
        <w:jc w:val="both"/>
        <w:rPr>
          <w:rFonts w:ascii="Arial" w:hAnsi="Arial" w:cs="Arial"/>
          <w:sz w:val="24"/>
          <w:szCs w:val="24"/>
        </w:rPr>
      </w:pPr>
      <w:r w:rsidRPr="009C71BA">
        <w:rPr>
          <w:rFonts w:ascii="Arial" w:hAnsi="Arial" w:cs="Arial"/>
          <w:b/>
          <w:sz w:val="24"/>
          <w:szCs w:val="24"/>
          <w:u w:val="single"/>
        </w:rPr>
        <w:t>La zona norte de Chile</w:t>
      </w:r>
      <w:r>
        <w:rPr>
          <w:rFonts w:ascii="Arial" w:hAnsi="Arial" w:cs="Arial"/>
          <w:sz w:val="24"/>
          <w:szCs w:val="24"/>
        </w:rPr>
        <w:t>: es la que tiene menos disponibilidad de agua dulce. La mayor parte de ella se obtiene de napas subterráneas.</w:t>
      </w:r>
    </w:p>
    <w:p w:rsidR="009C71BA" w:rsidRDefault="009C71BA" w:rsidP="00655E09">
      <w:pPr>
        <w:jc w:val="both"/>
        <w:rPr>
          <w:rFonts w:ascii="Arial" w:hAnsi="Arial" w:cs="Arial"/>
          <w:sz w:val="24"/>
          <w:szCs w:val="24"/>
        </w:rPr>
      </w:pPr>
      <w:r w:rsidRPr="009C71BA">
        <w:rPr>
          <w:rFonts w:ascii="Arial" w:hAnsi="Arial" w:cs="Arial"/>
          <w:b/>
          <w:sz w:val="24"/>
          <w:szCs w:val="24"/>
          <w:u w:val="single"/>
        </w:rPr>
        <w:t>La zona centro de Chile</w:t>
      </w:r>
      <w:r>
        <w:rPr>
          <w:rFonts w:ascii="Arial" w:hAnsi="Arial" w:cs="Arial"/>
          <w:sz w:val="24"/>
          <w:szCs w:val="24"/>
        </w:rPr>
        <w:t xml:space="preserve">: cuenta con una gran cantidad de ríos y glaciares en las montañas. Sin </w:t>
      </w:r>
      <w:r w:rsidR="003F0C2C">
        <w:rPr>
          <w:rFonts w:ascii="Arial" w:hAnsi="Arial" w:cs="Arial"/>
          <w:sz w:val="24"/>
          <w:szCs w:val="24"/>
        </w:rPr>
        <w:t>embargo,</w:t>
      </w:r>
      <w:r>
        <w:rPr>
          <w:rFonts w:ascii="Arial" w:hAnsi="Arial" w:cs="Arial"/>
          <w:sz w:val="24"/>
          <w:szCs w:val="24"/>
        </w:rPr>
        <w:t xml:space="preserve"> estos recursos se han ido agotando, debido a la significativa concentración de población, mucha del agua dulce se emplea en agricultura y para consumo humano.</w:t>
      </w:r>
    </w:p>
    <w:p w:rsidR="00CE508E" w:rsidRDefault="00CE508E" w:rsidP="00655E09">
      <w:pPr>
        <w:jc w:val="both"/>
        <w:rPr>
          <w:rFonts w:ascii="Arial" w:hAnsi="Arial" w:cs="Arial"/>
          <w:sz w:val="24"/>
          <w:szCs w:val="24"/>
        </w:rPr>
      </w:pPr>
      <w:r w:rsidRPr="00CE508E">
        <w:rPr>
          <w:rFonts w:ascii="Arial" w:hAnsi="Arial" w:cs="Arial"/>
          <w:b/>
          <w:sz w:val="24"/>
          <w:szCs w:val="24"/>
          <w:u w:val="single"/>
        </w:rPr>
        <w:t>La zona sur de Chile</w:t>
      </w:r>
      <w:r>
        <w:rPr>
          <w:rFonts w:ascii="Arial" w:hAnsi="Arial" w:cs="Arial"/>
          <w:sz w:val="24"/>
          <w:szCs w:val="24"/>
        </w:rPr>
        <w:t xml:space="preserve">: es la que presenta la mayor disponibilidad de agua dulce debido a la gran cantidad de precipitaciones, a los numerosos lagos, lagunas y ríos, pero </w:t>
      </w:r>
      <w:r w:rsidR="003F0C2C">
        <w:rPr>
          <w:rFonts w:ascii="Arial" w:hAnsi="Arial" w:cs="Arial"/>
          <w:sz w:val="24"/>
          <w:szCs w:val="24"/>
        </w:rPr>
        <w:t>por,</w:t>
      </w:r>
      <w:r>
        <w:rPr>
          <w:rFonts w:ascii="Arial" w:hAnsi="Arial" w:cs="Arial"/>
          <w:sz w:val="24"/>
          <w:szCs w:val="24"/>
        </w:rPr>
        <w:t xml:space="preserve"> sobre todo, a que posee una de las mayores reservas glaciares del mundo. Sin </w:t>
      </w:r>
      <w:r w:rsidR="003F0C2C">
        <w:rPr>
          <w:rFonts w:ascii="Arial" w:hAnsi="Arial" w:cs="Arial"/>
          <w:sz w:val="24"/>
          <w:szCs w:val="24"/>
        </w:rPr>
        <w:t>embargo,</w:t>
      </w:r>
      <w:r>
        <w:rPr>
          <w:rFonts w:ascii="Arial" w:hAnsi="Arial" w:cs="Arial"/>
          <w:sz w:val="24"/>
          <w:szCs w:val="24"/>
        </w:rPr>
        <w:t xml:space="preserve"> el cambio climático a nivel mundial, ha provocado que glaciares de muchos años de antigüedad estén derritiendo, y por lo tanto aumentando el nivel de océanos y disminuyendo las reservas de agua dulce.</w:t>
      </w:r>
    </w:p>
    <w:p w:rsidR="00AF662D" w:rsidRDefault="00F63791" w:rsidP="00655E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océanos y mares cubren la mayor parte de la superficie del planeta y los lagos son grandes masas de agua situadas al interior de la tierra. Ambas porciones permiten el desarrollo de diferentes ecosistemas. Sin </w:t>
      </w:r>
      <w:r w:rsidR="003F0C2C">
        <w:rPr>
          <w:rFonts w:ascii="Arial" w:hAnsi="Arial" w:cs="Arial"/>
          <w:sz w:val="24"/>
          <w:szCs w:val="24"/>
        </w:rPr>
        <w:t>embargo,</w:t>
      </w:r>
      <w:r>
        <w:rPr>
          <w:rFonts w:ascii="Arial" w:hAnsi="Arial" w:cs="Arial"/>
          <w:sz w:val="24"/>
          <w:szCs w:val="24"/>
        </w:rPr>
        <w:t xml:space="preserve"> los océanos presentan gran cantidad de sales disueltas, que provienen principalmente del desgaste de las rocas, de la actividad volcánica submarina y de la alta evaporación en zonas de altas temperaturas, pero no todas las masas oceánicas y marinas poseen la misma cantidad de sales disueltas.</w:t>
      </w:r>
    </w:p>
    <w:p w:rsidR="00F63791" w:rsidRDefault="00F63791" w:rsidP="00655E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lagos son masas de agua de menor extensión que los océanos y los mares, por lo que se les considera pequeños mares, estos se pueden formar a cualquier altura y tienden a desaparecer en períodos de sequía prolongados como en la </w:t>
      </w:r>
      <w:r>
        <w:rPr>
          <w:rFonts w:ascii="Arial" w:hAnsi="Arial" w:cs="Arial"/>
          <w:sz w:val="24"/>
          <w:szCs w:val="24"/>
        </w:rPr>
        <w:lastRenderedPageBreak/>
        <w:t xml:space="preserve">actualidad. La mayoría de los lagos son de agua dulce, sin </w:t>
      </w:r>
      <w:r w:rsidR="003F0C2C">
        <w:rPr>
          <w:rFonts w:ascii="Arial" w:hAnsi="Arial" w:cs="Arial"/>
          <w:sz w:val="24"/>
          <w:szCs w:val="24"/>
        </w:rPr>
        <w:t>embargo,</w:t>
      </w:r>
      <w:r>
        <w:rPr>
          <w:rFonts w:ascii="Arial" w:hAnsi="Arial" w:cs="Arial"/>
          <w:sz w:val="24"/>
          <w:szCs w:val="24"/>
        </w:rPr>
        <w:t xml:space="preserve"> existen algunos con mayor cantidad de sales disueltas y se denominan lagos salados. La laguna Cejar en San Pedro de Atacama, se caracteriza por su alto contenido de sales, lo que provoca</w:t>
      </w:r>
      <w:r w:rsidR="00DC2AF8">
        <w:rPr>
          <w:rFonts w:ascii="Arial" w:hAnsi="Arial" w:cs="Arial"/>
          <w:sz w:val="24"/>
          <w:szCs w:val="24"/>
        </w:rPr>
        <w:t xml:space="preserve"> qu</w:t>
      </w:r>
      <w:r w:rsidR="00B43BBF">
        <w:rPr>
          <w:rFonts w:ascii="Arial" w:hAnsi="Arial" w:cs="Arial"/>
          <w:sz w:val="24"/>
          <w:szCs w:val="24"/>
        </w:rPr>
        <w:t>e el cuerpo flote con facilidad, como también ocurre en el Mar muerto.</w:t>
      </w:r>
    </w:p>
    <w:p w:rsidR="00BA5E2D" w:rsidRDefault="00BA5E2D" w:rsidP="00655E0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508E" w:rsidRDefault="003F0C2C" w:rsidP="003F0C2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posee Chile a nivel mundial?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</w:p>
    <w:p w:rsidR="003F0C2C" w:rsidRDefault="003F0C2C" w:rsidP="003F0C2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fraccionan las reservas de agua? 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</w:p>
    <w:p w:rsidR="003F0C2C" w:rsidRDefault="003F0C2C" w:rsidP="003F0C2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zona que tiene menos disponibilidad de agua dulce? 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</w:p>
    <w:p w:rsidR="003F0C2C" w:rsidRDefault="003F0C2C" w:rsidP="003F0C2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zona que cuenta con gran cantidad de ríos y glaciales? 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</w:p>
    <w:p w:rsidR="003F0C2C" w:rsidRDefault="00F729D4" w:rsidP="00F729D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¿Por qué se han ido agotando? </w:t>
      </w:r>
    </w:p>
    <w:p w:rsidR="003F0C2C" w:rsidRDefault="00F729D4" w:rsidP="003F0C2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</w:p>
    <w:p w:rsidR="003F0C2C" w:rsidRDefault="00193D94" w:rsidP="00F729D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¿Dónde se presenta la mayor cantidad de agua dulce y por qué? </w:t>
      </w:r>
    </w:p>
    <w:p w:rsidR="003F0C2C" w:rsidRDefault="00193D94" w:rsidP="003F0C2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</w:p>
    <w:p w:rsidR="003F0C2C" w:rsidRDefault="00193D94" w:rsidP="00193D9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los océanos y mares y que cubren?</w:t>
      </w:r>
    </w:p>
    <w:p w:rsidR="003F0C2C" w:rsidRDefault="00193D94" w:rsidP="003F0C2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</w:p>
    <w:p w:rsidR="003F0C2C" w:rsidRDefault="00193D94" w:rsidP="00193D9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son los lagos? </w:t>
      </w:r>
    </w:p>
    <w:p w:rsidR="003F0C2C" w:rsidRDefault="00193D94" w:rsidP="003F0C2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3F0C2C" w:rsidRDefault="003F0C2C" w:rsidP="003F0C2C">
      <w:pPr>
        <w:pStyle w:val="Prrafodelista"/>
        <w:rPr>
          <w:rFonts w:ascii="Arial" w:hAnsi="Arial" w:cs="Arial"/>
          <w:sz w:val="24"/>
          <w:szCs w:val="24"/>
        </w:rPr>
      </w:pPr>
    </w:p>
    <w:p w:rsidR="00B43BBF" w:rsidRDefault="00B43BBF" w:rsidP="00193D9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F0C2C">
        <w:rPr>
          <w:rFonts w:ascii="Arial" w:hAnsi="Arial" w:cs="Arial"/>
          <w:sz w:val="24"/>
          <w:szCs w:val="24"/>
        </w:rPr>
        <w:t>En la siguiente actividad analizarás algunas características de 5 lagos chilenos, ubicados en la octava región, cercanos a la cordillera de Nahuelbuta.</w:t>
      </w:r>
    </w:p>
    <w:p w:rsidR="003F0C2C" w:rsidRPr="003F0C2C" w:rsidRDefault="003F0C2C" w:rsidP="003F0C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54" w:type="dxa"/>
        <w:tblInd w:w="720" w:type="dxa"/>
        <w:tblLook w:val="04A0"/>
      </w:tblPr>
      <w:tblGrid>
        <w:gridCol w:w="1776"/>
        <w:gridCol w:w="1354"/>
        <w:gridCol w:w="1354"/>
        <w:gridCol w:w="1487"/>
        <w:gridCol w:w="1458"/>
        <w:gridCol w:w="1425"/>
      </w:tblGrid>
      <w:tr w:rsidR="00D8089C" w:rsidTr="00193D94">
        <w:trPr>
          <w:trHeight w:val="1099"/>
        </w:trPr>
        <w:tc>
          <w:tcPr>
            <w:tcW w:w="1776" w:type="dxa"/>
          </w:tcPr>
          <w:p w:rsidR="00D8089C" w:rsidRDefault="00D8089C" w:rsidP="00D8089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D8089C" w:rsidRDefault="00D8089C" w:rsidP="00D8089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Laguna Grande de San Pedro</w:t>
            </w:r>
          </w:p>
        </w:tc>
        <w:tc>
          <w:tcPr>
            <w:tcW w:w="1354" w:type="dxa"/>
          </w:tcPr>
          <w:p w:rsidR="00D8089C" w:rsidRDefault="00D8089C" w:rsidP="00D8089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Laguna chica de San Pedro</w:t>
            </w:r>
          </w:p>
        </w:tc>
        <w:tc>
          <w:tcPr>
            <w:tcW w:w="1487" w:type="dxa"/>
          </w:tcPr>
          <w:p w:rsidR="00D8089C" w:rsidRDefault="00D8089C" w:rsidP="00D8089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Laguna Quiñenco</w:t>
            </w:r>
          </w:p>
        </w:tc>
        <w:tc>
          <w:tcPr>
            <w:tcW w:w="1458" w:type="dxa"/>
          </w:tcPr>
          <w:p w:rsidR="00D8089C" w:rsidRDefault="00D8089C" w:rsidP="00D8089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Lago Lanalhue</w:t>
            </w:r>
          </w:p>
        </w:tc>
        <w:tc>
          <w:tcPr>
            <w:tcW w:w="1425" w:type="dxa"/>
          </w:tcPr>
          <w:p w:rsidR="00D8089C" w:rsidRDefault="00D8089C" w:rsidP="00D8089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Lago LLeulleu</w:t>
            </w:r>
          </w:p>
        </w:tc>
      </w:tr>
      <w:tr w:rsidR="00D8089C" w:rsidTr="00193D94">
        <w:trPr>
          <w:trHeight w:val="549"/>
        </w:trPr>
        <w:tc>
          <w:tcPr>
            <w:tcW w:w="1776" w:type="dxa"/>
          </w:tcPr>
          <w:p w:rsidR="00D8089C" w:rsidRDefault="00D8089C" w:rsidP="00D8089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Profundidad (metros)</w:t>
            </w:r>
          </w:p>
        </w:tc>
        <w:tc>
          <w:tcPr>
            <w:tcW w:w="1354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54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87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25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D8089C" w:rsidTr="00193D94">
        <w:trPr>
          <w:trHeight w:val="1099"/>
        </w:trPr>
        <w:tc>
          <w:tcPr>
            <w:tcW w:w="1776" w:type="dxa"/>
          </w:tcPr>
          <w:p w:rsidR="00D8089C" w:rsidRDefault="00D8089C" w:rsidP="00D8089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Temperatura promedio del agua (ºC)</w:t>
            </w:r>
          </w:p>
        </w:tc>
        <w:tc>
          <w:tcPr>
            <w:tcW w:w="1354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54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87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8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25" w:type="dxa"/>
          </w:tcPr>
          <w:p w:rsidR="00D8089C" w:rsidRPr="00D8089C" w:rsidRDefault="00D8089C" w:rsidP="00D8089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8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D8089C" w:rsidRDefault="00D8089C" w:rsidP="00D8089C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D8089C" w:rsidRDefault="00D8089C" w:rsidP="00D80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0C2C">
        <w:rPr>
          <w:rFonts w:ascii="Arial" w:hAnsi="Arial" w:cs="Arial"/>
          <w:sz w:val="24"/>
          <w:szCs w:val="24"/>
        </w:rPr>
        <w:t>¿Cuál de los lagos es el más profundo?</w:t>
      </w:r>
    </w:p>
    <w:p w:rsidR="003F0C2C" w:rsidRDefault="003F0C2C" w:rsidP="003F0C2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3F0C2C" w:rsidRPr="003F0C2C" w:rsidRDefault="003F0C2C" w:rsidP="003F0C2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D8089C" w:rsidRPr="003F0C2C" w:rsidRDefault="00D8089C" w:rsidP="00D8089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D8089C" w:rsidRDefault="00D8089C" w:rsidP="00D80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0C2C">
        <w:rPr>
          <w:rFonts w:ascii="Arial" w:hAnsi="Arial" w:cs="Arial"/>
          <w:sz w:val="24"/>
          <w:szCs w:val="24"/>
        </w:rPr>
        <w:t>¿Cuál de ellos posee sus aguas más cálidas?</w:t>
      </w:r>
    </w:p>
    <w:p w:rsidR="003F0C2C" w:rsidRPr="003F0C2C" w:rsidRDefault="003F0C2C" w:rsidP="003F0C2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D8089C" w:rsidRPr="003F0C2C" w:rsidRDefault="00D8089C" w:rsidP="00D8089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D8089C" w:rsidRDefault="00D8089C" w:rsidP="00D80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0C2C">
        <w:rPr>
          <w:rFonts w:ascii="Arial" w:hAnsi="Arial" w:cs="Arial"/>
          <w:sz w:val="24"/>
          <w:szCs w:val="24"/>
        </w:rPr>
        <w:t>¿Qué relación tiene la profundidad de estos lagos con su temperatura? Explica.</w:t>
      </w:r>
    </w:p>
    <w:p w:rsidR="003F0C2C" w:rsidRPr="003F0C2C" w:rsidRDefault="003F0C2C" w:rsidP="003F0C2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C42221" w:rsidRPr="003F0C2C" w:rsidRDefault="00C42221" w:rsidP="00D8089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D8089C" w:rsidRPr="003F0C2C" w:rsidRDefault="00C42221" w:rsidP="00193D9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F0C2C">
        <w:rPr>
          <w:rFonts w:ascii="Arial" w:hAnsi="Arial" w:cs="Arial"/>
          <w:sz w:val="24"/>
          <w:szCs w:val="24"/>
        </w:rPr>
        <w:t>Confeccio</w:t>
      </w:r>
      <w:r w:rsidR="00100906" w:rsidRPr="003F0C2C">
        <w:rPr>
          <w:rFonts w:ascii="Arial" w:hAnsi="Arial" w:cs="Arial"/>
          <w:sz w:val="24"/>
          <w:szCs w:val="24"/>
        </w:rPr>
        <w:t>ne un afiche para cuidar las playas de nuestra región</w:t>
      </w:r>
      <w:r w:rsidRPr="003F0C2C">
        <w:rPr>
          <w:rFonts w:ascii="Arial" w:hAnsi="Arial" w:cs="Arial"/>
          <w:sz w:val="24"/>
          <w:szCs w:val="24"/>
        </w:rPr>
        <w:t>, no olvides realizar un dibujo o pegar una imagen, mencionar algunas acciones y el título.</w:t>
      </w:r>
    </w:p>
    <w:tbl>
      <w:tblPr>
        <w:tblStyle w:val="Tablaconcuadrcula"/>
        <w:tblW w:w="8799" w:type="dxa"/>
        <w:tblInd w:w="720" w:type="dxa"/>
        <w:tblLook w:val="04A0"/>
      </w:tblPr>
      <w:tblGrid>
        <w:gridCol w:w="8799"/>
      </w:tblGrid>
      <w:tr w:rsidR="00C42221" w:rsidTr="00193D94">
        <w:trPr>
          <w:trHeight w:val="5859"/>
        </w:trPr>
        <w:tc>
          <w:tcPr>
            <w:tcW w:w="8799" w:type="dxa"/>
          </w:tcPr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906" w:rsidRDefault="00100906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906" w:rsidRDefault="00100906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906" w:rsidRDefault="00100906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221" w:rsidRDefault="00C42221" w:rsidP="00C422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2221" w:rsidRDefault="00C42221" w:rsidP="00C4222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sectPr w:rsidR="00C42221" w:rsidSect="00DB36B5">
      <w:headerReference w:type="default" r:id="rId7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42" w:rsidRDefault="00674E42" w:rsidP="00D24CE9">
      <w:pPr>
        <w:spacing w:after="0" w:line="240" w:lineRule="auto"/>
      </w:pPr>
      <w:r>
        <w:separator/>
      </w:r>
    </w:p>
  </w:endnote>
  <w:endnote w:type="continuationSeparator" w:id="0">
    <w:p w:rsidR="00674E42" w:rsidRDefault="00674E42" w:rsidP="00D2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42" w:rsidRDefault="00674E42" w:rsidP="00D24CE9">
      <w:pPr>
        <w:spacing w:after="0" w:line="240" w:lineRule="auto"/>
      </w:pPr>
      <w:r>
        <w:separator/>
      </w:r>
    </w:p>
  </w:footnote>
  <w:footnote w:type="continuationSeparator" w:id="0">
    <w:p w:rsidR="00674E42" w:rsidRDefault="00674E42" w:rsidP="00D2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E9" w:rsidRPr="00D24CE9" w:rsidRDefault="00D24CE9" w:rsidP="00D24CE9">
    <w:pPr>
      <w:tabs>
        <w:tab w:val="left" w:pos="2691"/>
      </w:tabs>
      <w:spacing w:after="0" w:line="240" w:lineRule="auto"/>
      <w:rPr>
        <w:rFonts w:ascii="Arial" w:hAnsi="Arial" w:cs="Arial"/>
        <w:sz w:val="18"/>
        <w:szCs w:val="18"/>
      </w:rPr>
    </w:pPr>
    <w:r w:rsidRPr="00D24CE9">
      <w:rPr>
        <w:rFonts w:ascii="Arial" w:hAnsi="Arial" w:cs="Arial"/>
        <w:sz w:val="18"/>
        <w:szCs w:val="18"/>
      </w:rPr>
      <w:tab/>
    </w:r>
  </w:p>
  <w:p w:rsidR="00D24CE9" w:rsidRDefault="00D24CE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4EE"/>
    <w:multiLevelType w:val="hybridMultilevel"/>
    <w:tmpl w:val="B5E6AA62"/>
    <w:lvl w:ilvl="0" w:tplc="0E948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E343B"/>
    <w:multiLevelType w:val="hybridMultilevel"/>
    <w:tmpl w:val="924277E8"/>
    <w:lvl w:ilvl="0" w:tplc="E13A23B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16DED"/>
    <w:multiLevelType w:val="hybridMultilevel"/>
    <w:tmpl w:val="469AF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71221"/>
    <w:multiLevelType w:val="hybridMultilevel"/>
    <w:tmpl w:val="F886B662"/>
    <w:lvl w:ilvl="0" w:tplc="BD8A0660">
      <w:start w:val="1"/>
      <w:numFmt w:val="upperRoman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1494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386B"/>
    <w:multiLevelType w:val="hybridMultilevel"/>
    <w:tmpl w:val="E9BEAA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4CE9"/>
    <w:rsid w:val="00006B58"/>
    <w:rsid w:val="00014101"/>
    <w:rsid w:val="000822D6"/>
    <w:rsid w:val="00100906"/>
    <w:rsid w:val="00193D94"/>
    <w:rsid w:val="002C6CCD"/>
    <w:rsid w:val="003F0C2C"/>
    <w:rsid w:val="004F5E4D"/>
    <w:rsid w:val="00570A08"/>
    <w:rsid w:val="005F6190"/>
    <w:rsid w:val="00655E09"/>
    <w:rsid w:val="00674E42"/>
    <w:rsid w:val="00760D02"/>
    <w:rsid w:val="009C71BA"/>
    <w:rsid w:val="00A82EA5"/>
    <w:rsid w:val="00AF662D"/>
    <w:rsid w:val="00B43914"/>
    <w:rsid w:val="00B43BBF"/>
    <w:rsid w:val="00B63189"/>
    <w:rsid w:val="00B75941"/>
    <w:rsid w:val="00BA5E2D"/>
    <w:rsid w:val="00C42221"/>
    <w:rsid w:val="00CE508E"/>
    <w:rsid w:val="00D125BF"/>
    <w:rsid w:val="00D24CE9"/>
    <w:rsid w:val="00D412B2"/>
    <w:rsid w:val="00D8089C"/>
    <w:rsid w:val="00DB36B5"/>
    <w:rsid w:val="00DC2AF8"/>
    <w:rsid w:val="00F44BE8"/>
    <w:rsid w:val="00F63791"/>
    <w:rsid w:val="00F7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E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CE9"/>
  </w:style>
  <w:style w:type="paragraph" w:styleId="Piedepgina">
    <w:name w:val="footer"/>
    <w:basedOn w:val="Normal"/>
    <w:link w:val="PiedepginaCar"/>
    <w:uiPriority w:val="99"/>
    <w:unhideWhenUsed/>
    <w:rsid w:val="00D24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CE9"/>
  </w:style>
  <w:style w:type="character" w:styleId="Hipervnculo">
    <w:name w:val="Hyperlink"/>
    <w:basedOn w:val="Fuentedeprrafopredeter"/>
    <w:uiPriority w:val="99"/>
    <w:semiHidden/>
    <w:unhideWhenUsed/>
    <w:rsid w:val="00D24CE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4C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4C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43BBF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1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Inspector</cp:lastModifiedBy>
  <cp:revision>2</cp:revision>
  <dcterms:created xsi:type="dcterms:W3CDTF">2021-03-29T13:27:00Z</dcterms:created>
  <dcterms:modified xsi:type="dcterms:W3CDTF">2021-03-29T13:27:00Z</dcterms:modified>
</cp:coreProperties>
</file>