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3C" w:rsidRDefault="00592B3C">
      <w:bookmarkStart w:id="0" w:name="_GoBack"/>
      <w:bookmarkEnd w:id="0"/>
    </w:p>
    <w:p w:rsidR="00592B3C" w:rsidRDefault="00592B3C" w:rsidP="00592B3C">
      <w:pPr>
        <w:tabs>
          <w:tab w:val="left" w:pos="1260"/>
        </w:tabs>
      </w:pPr>
      <w:r>
        <w:tab/>
      </w:r>
    </w:p>
    <w:p w:rsidR="00592B3C" w:rsidRPr="00B12DCF" w:rsidRDefault="00592B3C" w:rsidP="00592B3C">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 xml:space="preserve">y ciencias sociales  N ° 29 – 7 </w:t>
      </w:r>
      <w:r w:rsidRPr="00B12DCF">
        <w:rPr>
          <w:rFonts w:ascii="Comic Sans MS" w:hAnsi="Comic Sans MS"/>
          <w:b/>
          <w:sz w:val="24"/>
          <w:szCs w:val="24"/>
        </w:rPr>
        <w:t>° A</w:t>
      </w:r>
      <w:r>
        <w:rPr>
          <w:rFonts w:ascii="Comic Sans MS" w:hAnsi="Comic Sans MS"/>
          <w:b/>
          <w:sz w:val="24"/>
          <w:szCs w:val="24"/>
        </w:rPr>
        <w:t xml:space="preserve"> – B </w:t>
      </w:r>
    </w:p>
    <w:tbl>
      <w:tblPr>
        <w:tblStyle w:val="Tablaconcuadrcula"/>
        <w:tblW w:w="0" w:type="auto"/>
        <w:tblLook w:val="04A0" w:firstRow="1" w:lastRow="0" w:firstColumn="1" w:lastColumn="0" w:noHBand="0" w:noVBand="1"/>
      </w:tblPr>
      <w:tblGrid>
        <w:gridCol w:w="5225"/>
        <w:gridCol w:w="1760"/>
        <w:gridCol w:w="3472"/>
      </w:tblGrid>
      <w:tr w:rsidR="00592B3C" w:rsidRPr="00B12DCF" w:rsidTr="00BA515F">
        <w:tc>
          <w:tcPr>
            <w:tcW w:w="7225" w:type="dxa"/>
            <w:gridSpan w:val="2"/>
          </w:tcPr>
          <w:p w:rsidR="00592B3C" w:rsidRPr="00B12DCF" w:rsidRDefault="00592B3C" w:rsidP="00BA515F">
            <w:pPr>
              <w:jc w:val="both"/>
              <w:rPr>
                <w:rFonts w:ascii="Comic Sans MS" w:hAnsi="Comic Sans MS"/>
                <w:b/>
                <w:sz w:val="24"/>
                <w:szCs w:val="24"/>
              </w:rPr>
            </w:pPr>
          </w:p>
          <w:p w:rsidR="00592B3C" w:rsidRPr="00B12DCF" w:rsidRDefault="00592B3C" w:rsidP="00BA515F">
            <w:pPr>
              <w:jc w:val="both"/>
              <w:rPr>
                <w:rFonts w:ascii="Comic Sans MS" w:hAnsi="Comic Sans MS"/>
                <w:b/>
                <w:sz w:val="24"/>
                <w:szCs w:val="24"/>
              </w:rPr>
            </w:pPr>
            <w:r w:rsidRPr="00B12DCF">
              <w:rPr>
                <w:rFonts w:ascii="Comic Sans MS" w:hAnsi="Comic Sans MS"/>
                <w:b/>
                <w:sz w:val="24"/>
                <w:szCs w:val="24"/>
              </w:rPr>
              <w:t>NOMBRE:</w:t>
            </w:r>
          </w:p>
        </w:tc>
        <w:tc>
          <w:tcPr>
            <w:tcW w:w="3565" w:type="dxa"/>
          </w:tcPr>
          <w:p w:rsidR="00592B3C" w:rsidRPr="00B12DCF" w:rsidRDefault="00592B3C" w:rsidP="00BA515F">
            <w:pPr>
              <w:jc w:val="both"/>
              <w:rPr>
                <w:rFonts w:ascii="Comic Sans MS" w:hAnsi="Comic Sans MS"/>
                <w:b/>
                <w:sz w:val="24"/>
                <w:szCs w:val="24"/>
              </w:rPr>
            </w:pPr>
          </w:p>
          <w:p w:rsidR="00592B3C" w:rsidRPr="00B12DCF" w:rsidRDefault="00592B3C" w:rsidP="00BA515F">
            <w:pPr>
              <w:jc w:val="both"/>
              <w:rPr>
                <w:rFonts w:ascii="Comic Sans MS" w:hAnsi="Comic Sans MS"/>
                <w:b/>
                <w:sz w:val="24"/>
                <w:szCs w:val="24"/>
              </w:rPr>
            </w:pPr>
            <w:r w:rsidRPr="00B12DCF">
              <w:rPr>
                <w:rFonts w:ascii="Comic Sans MS" w:hAnsi="Comic Sans MS"/>
                <w:b/>
                <w:sz w:val="24"/>
                <w:szCs w:val="24"/>
              </w:rPr>
              <w:t>CURSO:</w:t>
            </w:r>
          </w:p>
        </w:tc>
      </w:tr>
      <w:tr w:rsidR="00592B3C" w:rsidRPr="00B12DCF" w:rsidTr="00BA515F">
        <w:tc>
          <w:tcPr>
            <w:tcW w:w="5395" w:type="dxa"/>
          </w:tcPr>
          <w:p w:rsidR="00592B3C" w:rsidRPr="00B12DCF" w:rsidRDefault="00592B3C" w:rsidP="00BA515F">
            <w:pPr>
              <w:jc w:val="both"/>
              <w:rPr>
                <w:rFonts w:ascii="Comic Sans MS" w:hAnsi="Comic Sans MS"/>
                <w:b/>
                <w:sz w:val="24"/>
                <w:szCs w:val="24"/>
              </w:rPr>
            </w:pPr>
          </w:p>
          <w:p w:rsidR="00592B3C" w:rsidRPr="00B12DCF" w:rsidRDefault="00592B3C" w:rsidP="00BA515F">
            <w:pPr>
              <w:jc w:val="both"/>
              <w:rPr>
                <w:rFonts w:ascii="Comic Sans MS" w:hAnsi="Comic Sans MS"/>
                <w:b/>
                <w:sz w:val="24"/>
                <w:szCs w:val="24"/>
              </w:rPr>
            </w:pPr>
            <w:r w:rsidRPr="00B12DCF">
              <w:rPr>
                <w:rFonts w:ascii="Comic Sans MS" w:hAnsi="Comic Sans MS"/>
                <w:b/>
                <w:sz w:val="24"/>
                <w:szCs w:val="24"/>
              </w:rPr>
              <w:t>FECHA:</w:t>
            </w:r>
          </w:p>
        </w:tc>
        <w:tc>
          <w:tcPr>
            <w:tcW w:w="5395" w:type="dxa"/>
            <w:gridSpan w:val="2"/>
          </w:tcPr>
          <w:p w:rsidR="00592B3C" w:rsidRPr="00B12DCF" w:rsidRDefault="00592B3C" w:rsidP="00BA515F">
            <w:pPr>
              <w:jc w:val="both"/>
              <w:rPr>
                <w:rFonts w:ascii="Comic Sans MS" w:hAnsi="Comic Sans MS"/>
                <w:b/>
                <w:sz w:val="24"/>
                <w:szCs w:val="24"/>
              </w:rPr>
            </w:pPr>
          </w:p>
          <w:p w:rsidR="00592B3C" w:rsidRPr="00B12DCF" w:rsidRDefault="00592B3C"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592B3C" w:rsidRPr="00B12DCF" w:rsidTr="00BA515F">
        <w:tc>
          <w:tcPr>
            <w:tcW w:w="10790" w:type="dxa"/>
            <w:gridSpan w:val="3"/>
          </w:tcPr>
          <w:p w:rsidR="00592B3C" w:rsidRPr="00B12DCF" w:rsidRDefault="00592B3C" w:rsidP="00BA515F">
            <w:pPr>
              <w:jc w:val="both"/>
              <w:rPr>
                <w:rFonts w:ascii="Comic Sans MS" w:hAnsi="Comic Sans MS"/>
                <w:b/>
                <w:sz w:val="24"/>
                <w:szCs w:val="24"/>
              </w:rPr>
            </w:pPr>
            <w:r w:rsidRPr="00B12DCF">
              <w:rPr>
                <w:rFonts w:ascii="Comic Sans MS" w:hAnsi="Comic Sans MS"/>
                <w:b/>
                <w:sz w:val="24"/>
                <w:szCs w:val="24"/>
              </w:rPr>
              <w:t xml:space="preserve">OBJETIVO: </w:t>
            </w:r>
            <w:r w:rsidR="009D6D2B" w:rsidRPr="009D6D2B">
              <w:rPr>
                <w:rFonts w:ascii="Comic Sans MS" w:hAnsi="Comic Sans MS" w:cs="Arial"/>
                <w:sz w:val="23"/>
                <w:szCs w:val="23"/>
                <w:shd w:val="clear" w:color="auto" w:fill="FFFFFF"/>
              </w:rPr>
              <w:t>Caracterizar algunos rasgos distintivos de la sociedad medieval, como la visión cristiana del mundo, el orden estamental, las relaciones de fidelidad, los roles de género, la vida rural y el declive de la vida urbana.</w:t>
            </w:r>
          </w:p>
        </w:tc>
      </w:tr>
    </w:tbl>
    <w:p w:rsidR="00592B3C" w:rsidRDefault="00592B3C" w:rsidP="00592B3C">
      <w:pPr>
        <w:rPr>
          <w:rFonts w:ascii="Comic Sans MS" w:hAnsi="Comic Sans MS"/>
        </w:rPr>
      </w:pPr>
    </w:p>
    <w:p w:rsidR="00592B3C" w:rsidRPr="00592B3C" w:rsidRDefault="00592B3C" w:rsidP="00592B3C">
      <w:pPr>
        <w:jc w:val="center"/>
        <w:rPr>
          <w:rFonts w:ascii="Comic Sans MS" w:hAnsi="Comic Sans MS"/>
          <w:b/>
          <w:sz w:val="24"/>
          <w:szCs w:val="24"/>
        </w:rPr>
      </w:pPr>
      <w:r w:rsidRPr="00592B3C">
        <w:rPr>
          <w:rFonts w:ascii="Comic Sans MS" w:hAnsi="Comic Sans MS"/>
          <w:b/>
          <w:sz w:val="24"/>
          <w:szCs w:val="24"/>
        </w:rPr>
        <w:t>“El Feudalismo”</w:t>
      </w:r>
    </w:p>
    <w:p w:rsidR="00F17705" w:rsidRDefault="00592B3C" w:rsidP="00592B3C">
      <w:pPr>
        <w:rPr>
          <w:rFonts w:ascii="Comic Sans MS" w:hAnsi="Comic Sans MS"/>
          <w:sz w:val="24"/>
          <w:szCs w:val="24"/>
        </w:rPr>
      </w:pPr>
      <w:r w:rsidRPr="00592B3C">
        <w:rPr>
          <w:rFonts w:ascii="Comic Sans MS" w:hAnsi="Comic Sans MS"/>
          <w:sz w:val="24"/>
          <w:szCs w:val="24"/>
        </w:rPr>
        <w:t xml:space="preserve">Características. El Feudalismo constituyó un sistema socioeconómico, basado en vínculos personales de protección y lealtad que se desarrolló en el espacio rural de la Europa medieval. Las características más evidentes del feudalismo fueron: - El establecimiento de fuertes vínculos que se manifestó en la relación señor-vasallo. - El dominio que un pequeño número de privilegiados ejerció sobre una mayoría principalmente campesina. - Un grupo guerrero, jerarquizado, que ocupó los peldaños superiores de la sociedad. - la descentralización del poder político y la fragmentación de la propiedad. - el predominio de una economía agraria, basada en la posesión de la tierra y el intercambio a través del trueque. 1. ¿Cuáles serían las características del sistema feudal? de orden: </w:t>
      </w:r>
    </w:p>
    <w:p w:rsidR="00F17705" w:rsidRDefault="00592B3C" w:rsidP="00592B3C">
      <w:pPr>
        <w:rPr>
          <w:rFonts w:ascii="Comic Sans MS" w:hAnsi="Comic Sans MS"/>
          <w:sz w:val="24"/>
          <w:szCs w:val="24"/>
        </w:rPr>
      </w:pPr>
      <w:r w:rsidRPr="00592B3C">
        <w:rPr>
          <w:rFonts w:ascii="Comic Sans MS" w:hAnsi="Comic Sans MS"/>
          <w:sz w:val="24"/>
          <w:szCs w:val="24"/>
        </w:rPr>
        <w:t>Económica</w:t>
      </w:r>
    </w:p>
    <w:p w:rsidR="00F17705" w:rsidRDefault="00592B3C" w:rsidP="00592B3C">
      <w:pPr>
        <w:rPr>
          <w:rFonts w:ascii="Comic Sans MS" w:hAnsi="Comic Sans MS"/>
          <w:sz w:val="24"/>
          <w:szCs w:val="24"/>
        </w:rPr>
      </w:pPr>
      <w:r w:rsidRPr="00592B3C">
        <w:rPr>
          <w:rFonts w:ascii="Comic Sans MS" w:hAnsi="Comic Sans MS"/>
          <w:sz w:val="24"/>
          <w:szCs w:val="24"/>
        </w:rPr>
        <w:t>________________________________________________</w:t>
      </w:r>
      <w:r w:rsidR="00F17705">
        <w:rPr>
          <w:rFonts w:ascii="Comic Sans MS" w:hAnsi="Comic Sans MS"/>
          <w:sz w:val="24"/>
          <w:szCs w:val="24"/>
        </w:rPr>
        <w:t>_______________________________</w:t>
      </w:r>
      <w:r w:rsidRPr="00592B3C">
        <w:rPr>
          <w:rFonts w:ascii="Comic Sans MS" w:hAnsi="Comic Sans MS"/>
          <w:sz w:val="24"/>
          <w:szCs w:val="24"/>
        </w:rPr>
        <w:t xml:space="preserve">________________________________________________________________________________________ </w:t>
      </w:r>
    </w:p>
    <w:p w:rsidR="00F17705" w:rsidRDefault="00592B3C" w:rsidP="00592B3C">
      <w:pPr>
        <w:rPr>
          <w:rFonts w:ascii="Comic Sans MS" w:hAnsi="Comic Sans MS"/>
          <w:sz w:val="24"/>
          <w:szCs w:val="24"/>
        </w:rPr>
      </w:pPr>
      <w:r w:rsidRPr="00592B3C">
        <w:rPr>
          <w:rFonts w:ascii="Comic Sans MS" w:hAnsi="Comic Sans MS"/>
          <w:sz w:val="24"/>
          <w:szCs w:val="24"/>
        </w:rPr>
        <w:t>Social</w:t>
      </w:r>
    </w:p>
    <w:p w:rsidR="00F17705" w:rsidRDefault="00592B3C" w:rsidP="00592B3C">
      <w:pPr>
        <w:rPr>
          <w:rFonts w:ascii="Comic Sans MS" w:hAnsi="Comic Sans MS"/>
          <w:sz w:val="24"/>
          <w:szCs w:val="24"/>
        </w:rPr>
      </w:pPr>
      <w:r w:rsidRPr="00592B3C">
        <w:rPr>
          <w:rFonts w:ascii="Comic Sans MS" w:hAnsi="Comic Sans MS"/>
          <w:sz w:val="24"/>
          <w:szCs w:val="24"/>
        </w:rPr>
        <w:t>_________________________________</w:t>
      </w:r>
      <w:r w:rsidR="00F17705">
        <w:rPr>
          <w:rFonts w:ascii="Comic Sans MS" w:hAnsi="Comic Sans MS"/>
          <w:sz w:val="24"/>
          <w:szCs w:val="24"/>
        </w:rPr>
        <w:t>________________________________________________</w:t>
      </w:r>
      <w:r w:rsidRPr="00592B3C">
        <w:rPr>
          <w:rFonts w:ascii="Comic Sans MS" w:hAnsi="Comic Sans MS"/>
          <w:sz w:val="24"/>
          <w:szCs w:val="24"/>
        </w:rPr>
        <w:t xml:space="preserve">________________________________________________________________________________________ </w:t>
      </w:r>
    </w:p>
    <w:p w:rsidR="00592B3C" w:rsidRPr="00592B3C" w:rsidRDefault="00592B3C" w:rsidP="00592B3C">
      <w:pPr>
        <w:rPr>
          <w:rFonts w:ascii="Comic Sans MS" w:hAnsi="Comic Sans MS"/>
          <w:sz w:val="24"/>
          <w:szCs w:val="24"/>
        </w:rPr>
      </w:pPr>
      <w:r w:rsidRPr="00592B3C">
        <w:rPr>
          <w:rFonts w:ascii="Comic Sans MS" w:hAnsi="Comic Sans MS"/>
          <w:sz w:val="24"/>
          <w:szCs w:val="24"/>
        </w:rPr>
        <w:t>Política _________________________________________________</w:t>
      </w:r>
      <w:r w:rsidR="00F17705">
        <w:rPr>
          <w:rFonts w:ascii="Comic Sans MS" w:hAnsi="Comic Sans MS"/>
          <w:sz w:val="24"/>
          <w:szCs w:val="24"/>
        </w:rPr>
        <w:t>_______________________________</w:t>
      </w:r>
      <w:r w:rsidRPr="00592B3C">
        <w:rPr>
          <w:rFonts w:ascii="Comic Sans MS" w:hAnsi="Comic Sans MS"/>
          <w:sz w:val="24"/>
          <w:szCs w:val="24"/>
        </w:rPr>
        <w:t>________________________________________________________________________________________</w:t>
      </w:r>
    </w:p>
    <w:p w:rsidR="00592B3C" w:rsidRDefault="00592B3C" w:rsidP="00592B3C">
      <w:pPr>
        <w:tabs>
          <w:tab w:val="left" w:pos="1260"/>
        </w:tabs>
      </w:pPr>
    </w:p>
    <w:p w:rsidR="00F17705" w:rsidRDefault="00F17705" w:rsidP="00592B3C">
      <w:pPr>
        <w:tabs>
          <w:tab w:val="left" w:pos="1260"/>
        </w:tabs>
      </w:pPr>
    </w:p>
    <w:p w:rsidR="00F17705" w:rsidRDefault="00F17705" w:rsidP="00592B3C">
      <w:pPr>
        <w:tabs>
          <w:tab w:val="left" w:pos="1260"/>
        </w:tabs>
      </w:pPr>
    </w:p>
    <w:p w:rsidR="00F17705" w:rsidRDefault="00F17705" w:rsidP="00592B3C">
      <w:pPr>
        <w:tabs>
          <w:tab w:val="left" w:pos="1260"/>
        </w:tabs>
      </w:pPr>
    </w:p>
    <w:p w:rsidR="00F17705" w:rsidRDefault="00F17705" w:rsidP="00592B3C">
      <w:pPr>
        <w:tabs>
          <w:tab w:val="left" w:pos="1260"/>
        </w:tabs>
      </w:pPr>
    </w:p>
    <w:p w:rsidR="00F17705" w:rsidRPr="00B12DCF" w:rsidRDefault="00F17705" w:rsidP="00F17705">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 xml:space="preserve">y ciencias sociales  N ° 30 – 7 </w:t>
      </w:r>
      <w:r w:rsidRPr="00B12DCF">
        <w:rPr>
          <w:rFonts w:ascii="Comic Sans MS" w:hAnsi="Comic Sans MS"/>
          <w:b/>
          <w:sz w:val="24"/>
          <w:szCs w:val="24"/>
        </w:rPr>
        <w:t>° A</w:t>
      </w:r>
      <w:r>
        <w:rPr>
          <w:rFonts w:ascii="Comic Sans MS" w:hAnsi="Comic Sans MS"/>
          <w:b/>
          <w:sz w:val="24"/>
          <w:szCs w:val="24"/>
        </w:rPr>
        <w:t xml:space="preserve"> – B </w:t>
      </w:r>
    </w:p>
    <w:tbl>
      <w:tblPr>
        <w:tblStyle w:val="Tablaconcuadrcula"/>
        <w:tblW w:w="0" w:type="auto"/>
        <w:tblLook w:val="04A0" w:firstRow="1" w:lastRow="0" w:firstColumn="1" w:lastColumn="0" w:noHBand="0" w:noVBand="1"/>
      </w:tblPr>
      <w:tblGrid>
        <w:gridCol w:w="5225"/>
        <w:gridCol w:w="1760"/>
        <w:gridCol w:w="3472"/>
      </w:tblGrid>
      <w:tr w:rsidR="00F17705" w:rsidRPr="00B12DCF" w:rsidTr="00BA515F">
        <w:tc>
          <w:tcPr>
            <w:tcW w:w="7225" w:type="dxa"/>
            <w:gridSpan w:val="2"/>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NOMBRE:</w:t>
            </w:r>
          </w:p>
        </w:tc>
        <w:tc>
          <w:tcPr>
            <w:tcW w:w="3565" w:type="dxa"/>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CURSO:</w:t>
            </w:r>
          </w:p>
        </w:tc>
      </w:tr>
      <w:tr w:rsidR="00F17705" w:rsidRPr="00B12DCF" w:rsidTr="00BA515F">
        <w:tc>
          <w:tcPr>
            <w:tcW w:w="5395" w:type="dxa"/>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FECHA:</w:t>
            </w:r>
          </w:p>
        </w:tc>
        <w:tc>
          <w:tcPr>
            <w:tcW w:w="5395" w:type="dxa"/>
            <w:gridSpan w:val="2"/>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F17705" w:rsidRPr="00B12DCF" w:rsidTr="00BA515F">
        <w:tc>
          <w:tcPr>
            <w:tcW w:w="10790" w:type="dxa"/>
            <w:gridSpan w:val="3"/>
          </w:tcPr>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 xml:space="preserve">OBJETIVO: </w:t>
            </w:r>
            <w:r w:rsidR="009D6D2B" w:rsidRPr="009D6D2B">
              <w:rPr>
                <w:rFonts w:ascii="Comic Sans MS" w:hAnsi="Comic Sans MS" w:cs="Arial"/>
                <w:sz w:val="23"/>
                <w:szCs w:val="23"/>
                <w:shd w:val="clear" w:color="auto" w:fill="FFFFFF"/>
              </w:rPr>
              <w:t>Caracterizar algunos rasgos distintivos de la sociedad medieval, como la visión cristiana del mundo, el orden estamental, las relaciones de fidelidad, los roles de género, la vida rural y el declive de la vida urbana.</w:t>
            </w:r>
          </w:p>
        </w:tc>
      </w:tr>
    </w:tbl>
    <w:p w:rsidR="00F17705" w:rsidRDefault="00F17705" w:rsidP="00592B3C">
      <w:pPr>
        <w:tabs>
          <w:tab w:val="left" w:pos="1260"/>
        </w:tabs>
      </w:pPr>
    </w:p>
    <w:p w:rsidR="00F17705" w:rsidRDefault="00F17705" w:rsidP="00F17705">
      <w:pPr>
        <w:jc w:val="both"/>
        <w:rPr>
          <w:rFonts w:ascii="Comic Sans MS" w:hAnsi="Comic Sans MS"/>
        </w:rPr>
      </w:pPr>
      <w:r w:rsidRPr="00F17705">
        <w:rPr>
          <w:rFonts w:ascii="Comic Sans MS" w:hAnsi="Comic Sans MS"/>
        </w:rPr>
        <w:t xml:space="preserve">Los factores que incidieron en el surgimiento y desarrollo del feudalismo en Europa pueden ser variados, e incluso podemos plantear que las raíces del sistema feudal ya comienzan a notarse durante los tiempos del Imperio Romano. A contar del siglo III, Roma comienza a vivir un periodo de crisis económica y política, caracterizado por la disminución del circulante, el desorden interno y las invasiones. En el plano económico y social, se evidenció una concentración de la propiedad rural en pocas manos y el aumento del poder de los terratenientes en los últimos tiempos del Imperio. Paralelamente, debido a la presión generada por las migraciones de los pueblos germanos en el limes, se les entregó a estos un permiso de foedus, que consistía en una suerte de autorización para vivir dentro de las fronteras del Imperio, a cambio de ayuda militar. Las propias invasiones, primero por parte de los hunos y los diversos pueblos germanos, y posteriormente por parte de los normandos (vikingos), magiares (húngaros) y musulmanes, caracterizadas por el saqueo y la destrucción, provocaron el pánico entre la población que abandonó las ciudades y buscó refugio en las propiedades de los grandes terratenientes. Como consecuencia de ello y otros factores, se produjo un dramático descenso del tamaño y cantidad de los centros urbanos y la casi desaparición del comercio monetario en Occidente. Durante el Imperio Carolingio, Carlomagno organizó su imperio en forma tal que los nobles y los funcionarios del Imperio y de la Iglesia estaban unidos en una suerte de vínculo de vasallaje para con el Emperador. Junto con lo anterior, durante el paso de la guerra ofensiva (expansión) a la guerra defensiva (consolidación) del Imperio, se crearon las marcas, es decir territorios fronterizos entregados a un margrave o marqués, quienes debían formar ejércitos locales financiados con los impuestos de los habitantes de las marcas. Este proceso tuvo dos consecuencias fundamentales para el desarrollo del feudalismo, por un lado, surgió una casta militar compuesta por caballeros quienes se pusieron bajo el mando de los marqueses, en una relación de vasallaje a cambio del mando militar en las mesnadas o ejércitos señoriales (surge la caballería). Paralelamente las tierras entregadas a marqueses, duques y condes se volvieron privadas y heredables y con el fin del Imperio Carolingio, pasaron a constituir verdaderos nichos de poder local, y en algunas ocasiones, independientes de la figura del rey o del Emperador. Debido a esto, el poder político centralizado fue desapareciendo y esto dio origen a una fragmentación del poder, clave para el funcionamiento del sistema feudal. </w:t>
      </w:r>
    </w:p>
    <w:p w:rsidR="00F17705" w:rsidRDefault="00F17705" w:rsidP="00F17705">
      <w:pPr>
        <w:jc w:val="both"/>
        <w:rPr>
          <w:rFonts w:ascii="Comic Sans MS" w:hAnsi="Comic Sans MS"/>
        </w:rPr>
      </w:pPr>
      <w:r w:rsidRPr="00F17705">
        <w:rPr>
          <w:rFonts w:ascii="Comic Sans MS" w:hAnsi="Comic Sans MS"/>
        </w:rPr>
        <w:t>¿Por qué se dice que las raíces del feudalismo se encuentran en el Imperio romano del siglo III d.C?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_______________________________________________________________________</w:t>
      </w:r>
      <w:r>
        <w:rPr>
          <w:rFonts w:ascii="Comic Sans MS" w:hAnsi="Comic Sans MS"/>
        </w:rPr>
        <w:t>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 xml:space="preserve">________________________________________________________________________________________ </w:t>
      </w:r>
    </w:p>
    <w:p w:rsidR="00F17705" w:rsidRDefault="00F17705" w:rsidP="00F17705">
      <w:pPr>
        <w:jc w:val="both"/>
        <w:rPr>
          <w:rFonts w:ascii="Comic Sans MS" w:hAnsi="Comic Sans MS"/>
        </w:rPr>
      </w:pPr>
    </w:p>
    <w:p w:rsidR="00F17705" w:rsidRDefault="00F17705" w:rsidP="00F17705">
      <w:pPr>
        <w:rPr>
          <w:rFonts w:ascii="Comic Sans MS" w:hAnsi="Comic Sans MS"/>
        </w:rPr>
      </w:pPr>
      <w:r w:rsidRPr="00F17705">
        <w:rPr>
          <w:rFonts w:ascii="Comic Sans MS" w:hAnsi="Comic Sans MS"/>
        </w:rPr>
        <w:t>¿Qué relación existe entre las invasiones y el sistema feudal?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________________________________________________________________________</w:t>
      </w:r>
      <w:r>
        <w:rPr>
          <w:rFonts w:ascii="Comic Sans MS" w:hAnsi="Comic Sans MS"/>
        </w:rPr>
        <w:t>________________</w:t>
      </w:r>
      <w:r w:rsidRPr="00F17705">
        <w:rPr>
          <w:rFonts w:ascii="Comic Sans MS" w:hAnsi="Comic Sans MS"/>
        </w:rPr>
        <w:t xml:space="preserve">________________________________________________________________________________________ </w:t>
      </w:r>
    </w:p>
    <w:p w:rsidR="00F17705" w:rsidRDefault="00F17705" w:rsidP="00F17705">
      <w:pPr>
        <w:rPr>
          <w:rFonts w:ascii="Comic Sans MS" w:hAnsi="Comic Sans MS"/>
        </w:rPr>
      </w:pPr>
      <w:r w:rsidRPr="00F17705">
        <w:rPr>
          <w:rFonts w:ascii="Comic Sans MS" w:hAnsi="Comic Sans MS"/>
        </w:rPr>
        <w:t>¿Qué ocurrió con las ciudades?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________________________________________________________________________________________</w:t>
      </w:r>
    </w:p>
    <w:p w:rsidR="00F17705" w:rsidRDefault="00F17705" w:rsidP="00F17705">
      <w:pPr>
        <w:tabs>
          <w:tab w:val="left" w:pos="8580"/>
        </w:tabs>
        <w:rPr>
          <w:rFonts w:ascii="Comic Sans MS" w:hAnsi="Comic Sans MS"/>
        </w:rPr>
      </w:pPr>
      <w:r w:rsidRPr="00F17705">
        <w:rPr>
          <w:rFonts w:ascii="Comic Sans MS" w:hAnsi="Comic Sans MS"/>
        </w:rPr>
        <w:t>¿Cómo se configura el “vasallaje” con Carlo Magno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 xml:space="preserve">________________________________________________________________________________________ </w:t>
      </w:r>
    </w:p>
    <w:p w:rsidR="00F17705" w:rsidRPr="00F17705" w:rsidRDefault="00F17705" w:rsidP="00F17705">
      <w:pPr>
        <w:tabs>
          <w:tab w:val="left" w:pos="8580"/>
        </w:tabs>
        <w:rPr>
          <w:rFonts w:ascii="Comic Sans MS" w:hAnsi="Comic Sans MS"/>
        </w:rPr>
      </w:pPr>
      <w:r w:rsidRPr="00F17705">
        <w:rPr>
          <w:rFonts w:ascii="Comic Sans MS" w:hAnsi="Comic Sans MS"/>
        </w:rPr>
        <w:t>Al desaparecer el Imperio Carolingio ¿se fortaleció el poder político central como el de los reyes?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________________________________________________________________________________________</w:t>
      </w:r>
      <w:r w:rsidRPr="00F17705">
        <w:rPr>
          <w:rFonts w:ascii="Comic Sans MS" w:hAnsi="Comic Sans MS"/>
        </w:rPr>
        <w:tab/>
      </w: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Default="00F17705" w:rsidP="00F17705">
      <w:pPr>
        <w:tabs>
          <w:tab w:val="left" w:pos="8580"/>
        </w:tabs>
        <w:rPr>
          <w:rFonts w:ascii="Comic Sans MS" w:hAnsi="Comic Sans MS"/>
        </w:rPr>
      </w:pPr>
    </w:p>
    <w:p w:rsidR="00F17705" w:rsidRPr="00F17705" w:rsidRDefault="00F17705" w:rsidP="00F17705">
      <w:pPr>
        <w:jc w:val="center"/>
        <w:rPr>
          <w:rFonts w:ascii="Comic Sans MS" w:hAnsi="Comic Sans MS"/>
          <w:b/>
          <w:sz w:val="28"/>
          <w:szCs w:val="28"/>
        </w:rPr>
      </w:pPr>
      <w:r w:rsidRPr="00F17705">
        <w:rPr>
          <w:rFonts w:ascii="Comic Sans MS" w:hAnsi="Comic Sans MS"/>
          <w:b/>
          <w:sz w:val="28"/>
          <w:szCs w:val="28"/>
        </w:rPr>
        <w:t xml:space="preserve">Guía de historia, geografía y ciencias sociales  N ° 31 – 7 ° A – B </w:t>
      </w:r>
    </w:p>
    <w:tbl>
      <w:tblPr>
        <w:tblStyle w:val="Tablaconcuadrcula"/>
        <w:tblW w:w="0" w:type="auto"/>
        <w:tblLook w:val="04A0" w:firstRow="1" w:lastRow="0" w:firstColumn="1" w:lastColumn="0" w:noHBand="0" w:noVBand="1"/>
      </w:tblPr>
      <w:tblGrid>
        <w:gridCol w:w="5225"/>
        <w:gridCol w:w="1757"/>
        <w:gridCol w:w="3475"/>
      </w:tblGrid>
      <w:tr w:rsidR="00F17705" w:rsidRPr="00F17705" w:rsidTr="00BA515F">
        <w:tc>
          <w:tcPr>
            <w:tcW w:w="7225" w:type="dxa"/>
            <w:gridSpan w:val="2"/>
          </w:tcPr>
          <w:p w:rsidR="00F17705" w:rsidRPr="00F17705" w:rsidRDefault="00F17705" w:rsidP="00BA515F">
            <w:pPr>
              <w:jc w:val="both"/>
              <w:rPr>
                <w:rFonts w:ascii="Comic Sans MS" w:hAnsi="Comic Sans MS"/>
                <w:b/>
                <w:sz w:val="28"/>
                <w:szCs w:val="28"/>
              </w:rPr>
            </w:pPr>
          </w:p>
          <w:p w:rsidR="00F17705" w:rsidRPr="00F17705" w:rsidRDefault="00F17705" w:rsidP="00BA515F">
            <w:pPr>
              <w:jc w:val="both"/>
              <w:rPr>
                <w:rFonts w:ascii="Comic Sans MS" w:hAnsi="Comic Sans MS"/>
                <w:b/>
                <w:sz w:val="28"/>
                <w:szCs w:val="28"/>
              </w:rPr>
            </w:pPr>
            <w:r w:rsidRPr="00F17705">
              <w:rPr>
                <w:rFonts w:ascii="Comic Sans MS" w:hAnsi="Comic Sans MS"/>
                <w:b/>
                <w:sz w:val="28"/>
                <w:szCs w:val="28"/>
              </w:rPr>
              <w:t>NOMBRE:</w:t>
            </w:r>
          </w:p>
        </w:tc>
        <w:tc>
          <w:tcPr>
            <w:tcW w:w="3565" w:type="dxa"/>
          </w:tcPr>
          <w:p w:rsidR="00F17705" w:rsidRPr="00F17705" w:rsidRDefault="00F17705" w:rsidP="00BA515F">
            <w:pPr>
              <w:jc w:val="both"/>
              <w:rPr>
                <w:rFonts w:ascii="Comic Sans MS" w:hAnsi="Comic Sans MS"/>
                <w:b/>
                <w:sz w:val="28"/>
                <w:szCs w:val="28"/>
              </w:rPr>
            </w:pPr>
          </w:p>
          <w:p w:rsidR="00F17705" w:rsidRPr="00F17705" w:rsidRDefault="00F17705" w:rsidP="00BA515F">
            <w:pPr>
              <w:jc w:val="both"/>
              <w:rPr>
                <w:rFonts w:ascii="Comic Sans MS" w:hAnsi="Comic Sans MS"/>
                <w:b/>
                <w:sz w:val="28"/>
                <w:szCs w:val="28"/>
              </w:rPr>
            </w:pPr>
            <w:r w:rsidRPr="00F17705">
              <w:rPr>
                <w:rFonts w:ascii="Comic Sans MS" w:hAnsi="Comic Sans MS"/>
                <w:b/>
                <w:sz w:val="28"/>
                <w:szCs w:val="28"/>
              </w:rPr>
              <w:t>CURSO:</w:t>
            </w:r>
          </w:p>
        </w:tc>
      </w:tr>
      <w:tr w:rsidR="00F17705" w:rsidRPr="00F17705" w:rsidTr="00BA515F">
        <w:tc>
          <w:tcPr>
            <w:tcW w:w="5395" w:type="dxa"/>
          </w:tcPr>
          <w:p w:rsidR="00F17705" w:rsidRPr="00F17705" w:rsidRDefault="00F17705" w:rsidP="00BA515F">
            <w:pPr>
              <w:jc w:val="both"/>
              <w:rPr>
                <w:rFonts w:ascii="Comic Sans MS" w:hAnsi="Comic Sans MS"/>
                <w:b/>
                <w:sz w:val="28"/>
                <w:szCs w:val="28"/>
              </w:rPr>
            </w:pPr>
          </w:p>
          <w:p w:rsidR="00F17705" w:rsidRPr="00F17705" w:rsidRDefault="00F17705" w:rsidP="00BA515F">
            <w:pPr>
              <w:jc w:val="both"/>
              <w:rPr>
                <w:rFonts w:ascii="Comic Sans MS" w:hAnsi="Comic Sans MS"/>
                <w:b/>
                <w:sz w:val="28"/>
                <w:szCs w:val="28"/>
              </w:rPr>
            </w:pPr>
            <w:r w:rsidRPr="00F17705">
              <w:rPr>
                <w:rFonts w:ascii="Comic Sans MS" w:hAnsi="Comic Sans MS"/>
                <w:b/>
                <w:sz w:val="28"/>
                <w:szCs w:val="28"/>
              </w:rPr>
              <w:t>FECHA:</w:t>
            </w:r>
          </w:p>
        </w:tc>
        <w:tc>
          <w:tcPr>
            <w:tcW w:w="5395" w:type="dxa"/>
            <w:gridSpan w:val="2"/>
          </w:tcPr>
          <w:p w:rsidR="00F17705" w:rsidRPr="00F17705" w:rsidRDefault="00F17705" w:rsidP="00BA515F">
            <w:pPr>
              <w:jc w:val="both"/>
              <w:rPr>
                <w:rFonts w:ascii="Comic Sans MS" w:hAnsi="Comic Sans MS"/>
                <w:b/>
                <w:sz w:val="28"/>
                <w:szCs w:val="28"/>
              </w:rPr>
            </w:pPr>
          </w:p>
          <w:p w:rsidR="00F17705" w:rsidRPr="00F17705" w:rsidRDefault="00F17705" w:rsidP="00BA515F">
            <w:pPr>
              <w:jc w:val="both"/>
              <w:rPr>
                <w:rFonts w:ascii="Comic Sans MS" w:hAnsi="Comic Sans MS"/>
                <w:b/>
                <w:sz w:val="28"/>
                <w:szCs w:val="28"/>
              </w:rPr>
            </w:pPr>
            <w:r w:rsidRPr="00F17705">
              <w:rPr>
                <w:rFonts w:ascii="Comic Sans MS" w:hAnsi="Comic Sans MS"/>
                <w:b/>
                <w:sz w:val="28"/>
                <w:szCs w:val="28"/>
              </w:rPr>
              <w:t>DOCENTE: JESSICA ORTEGA VALDÉS</w:t>
            </w:r>
          </w:p>
        </w:tc>
      </w:tr>
      <w:tr w:rsidR="00F17705" w:rsidRPr="00F17705" w:rsidTr="00BA515F">
        <w:tc>
          <w:tcPr>
            <w:tcW w:w="10790" w:type="dxa"/>
            <w:gridSpan w:val="3"/>
          </w:tcPr>
          <w:p w:rsidR="00F17705" w:rsidRPr="00F17705" w:rsidRDefault="00F17705" w:rsidP="00BA515F">
            <w:pPr>
              <w:jc w:val="both"/>
              <w:rPr>
                <w:rFonts w:ascii="Comic Sans MS" w:hAnsi="Comic Sans MS"/>
                <w:b/>
                <w:sz w:val="28"/>
                <w:szCs w:val="28"/>
              </w:rPr>
            </w:pPr>
            <w:r w:rsidRPr="00F17705">
              <w:rPr>
                <w:rFonts w:ascii="Comic Sans MS" w:hAnsi="Comic Sans MS"/>
                <w:b/>
                <w:sz w:val="28"/>
                <w:szCs w:val="28"/>
              </w:rPr>
              <w:t xml:space="preserve">OBJETIVO: </w:t>
            </w:r>
            <w:r w:rsidR="009D6D2B" w:rsidRPr="009D6D2B">
              <w:rPr>
                <w:rFonts w:ascii="Comic Sans MS" w:hAnsi="Comic Sans MS" w:cs="Arial"/>
                <w:sz w:val="23"/>
                <w:szCs w:val="23"/>
                <w:shd w:val="clear" w:color="auto" w:fill="FFFFFF"/>
              </w:rPr>
              <w:t>Caracterizar algunos rasgos distintivos de la sociedad medieval, como la visión cristiana del mundo, el orden estamental, las relaciones de fidelidad, los roles de género, la vida rural y el declive de la vida urbana.</w:t>
            </w:r>
          </w:p>
        </w:tc>
      </w:tr>
    </w:tbl>
    <w:p w:rsidR="00F17705" w:rsidRPr="00F17705" w:rsidRDefault="00F17705" w:rsidP="00F17705">
      <w:pPr>
        <w:tabs>
          <w:tab w:val="left" w:pos="8580"/>
        </w:tabs>
        <w:rPr>
          <w:rFonts w:ascii="Comic Sans MS" w:hAnsi="Comic Sans MS"/>
          <w:sz w:val="24"/>
          <w:szCs w:val="24"/>
        </w:rPr>
      </w:pPr>
    </w:p>
    <w:p w:rsidR="00F17705" w:rsidRPr="00F17705" w:rsidRDefault="00F17705" w:rsidP="00F17705">
      <w:pPr>
        <w:jc w:val="center"/>
        <w:rPr>
          <w:rFonts w:ascii="Comic Sans MS" w:hAnsi="Comic Sans MS"/>
          <w:b/>
          <w:sz w:val="24"/>
          <w:szCs w:val="24"/>
        </w:rPr>
      </w:pPr>
      <w:r w:rsidRPr="00F17705">
        <w:rPr>
          <w:rFonts w:ascii="Comic Sans MS" w:hAnsi="Comic Sans MS"/>
          <w:b/>
          <w:sz w:val="24"/>
          <w:szCs w:val="24"/>
        </w:rPr>
        <w:t>La Sociedad Feudal</w:t>
      </w:r>
    </w:p>
    <w:p w:rsidR="00F17705" w:rsidRPr="00F17705" w:rsidRDefault="00F17705" w:rsidP="00F17705">
      <w:pPr>
        <w:jc w:val="center"/>
        <w:rPr>
          <w:rFonts w:ascii="Comic Sans MS" w:hAnsi="Comic Sans MS"/>
          <w:b/>
          <w:sz w:val="24"/>
          <w:szCs w:val="24"/>
        </w:rPr>
      </w:pPr>
    </w:p>
    <w:p w:rsidR="00F17705" w:rsidRPr="00F17705" w:rsidRDefault="00F17705" w:rsidP="00F17705">
      <w:pPr>
        <w:jc w:val="both"/>
        <w:rPr>
          <w:rFonts w:ascii="Comic Sans MS" w:hAnsi="Comic Sans MS"/>
          <w:sz w:val="24"/>
          <w:szCs w:val="24"/>
        </w:rPr>
      </w:pPr>
      <w:r w:rsidRPr="00F17705">
        <w:rPr>
          <w:rFonts w:ascii="Comic Sans MS" w:hAnsi="Comic Sans MS"/>
          <w:sz w:val="24"/>
          <w:szCs w:val="24"/>
        </w:rPr>
        <w:t xml:space="preserve">La sociedad feudal estaba compuesta por estamentos o grupos sociales cerrados, fuertemente jerarquizados, a los que sólo se accedía por nacimiento o, en el caso del clero, por ingreso. Los estamentos del sistema feudal eran la nobleza, el clero y los campesinos (y artesanos) la permanencia a un grupo social estaba determinada por los privilegios, deberes y derechos correspondientes a cada estamento. Siguiendo al obispo Adalberón de Laón (998) la sociedad se dividía entre quienes “luchan” (nobleza), los que “oran” (clero) y los que “trabajan” (campesinado), constituyendo el orden natural del mundo ya que los servicios de cada uno permite los trabajos de los otros dos. En la parte superior de la pirámide social, como grupos privilegiados, estaban la nobleza (y realeza) y el clero (religiosos). Cabe hacer notar que la posesión de tierras era otro elemento identificador en la sociedad feudal, ya que la nobleza podía dividirse en una alta y baja nobleza, dependiendo si se trataba de terratenientes o no. Más abajo estaba la servidumbre, conformando un grupo no privilegiado, sujeto a fuertes obligaciones y que debía trabajar las tierras de los señores. Además de los campesinos, se encontraban los artesanos y otros oficios rurales. </w:t>
      </w:r>
    </w:p>
    <w:p w:rsidR="00F17705" w:rsidRPr="00F17705" w:rsidRDefault="00F17705" w:rsidP="00F17705">
      <w:pPr>
        <w:rPr>
          <w:rFonts w:ascii="Comic Sans MS" w:hAnsi="Comic Sans MS"/>
          <w:sz w:val="24"/>
          <w:szCs w:val="24"/>
        </w:rPr>
      </w:pPr>
      <w:r w:rsidRPr="00F17705">
        <w:rPr>
          <w:rFonts w:ascii="Comic Sans MS" w:hAnsi="Comic Sans MS"/>
          <w:sz w:val="24"/>
          <w:szCs w:val="24"/>
        </w:rPr>
        <w:t>¿Se podía ascender socialmente? Fundamente_______________________________________________________________________________________________________________________________________________________________</w:t>
      </w:r>
    </w:p>
    <w:p w:rsidR="00F17705" w:rsidRDefault="00F17705" w:rsidP="00F17705">
      <w:pPr>
        <w:rPr>
          <w:rFonts w:ascii="Comic Sans MS" w:hAnsi="Comic Sans MS"/>
        </w:rPr>
      </w:pPr>
      <w:r>
        <w:rPr>
          <w:noProof/>
          <w:lang w:eastAsia="es-CL"/>
        </w:rPr>
        <w:lastRenderedPageBreak/>
        <w:drawing>
          <wp:inline distT="0" distB="0" distL="0" distR="0" wp14:anchorId="5AB63BD8" wp14:editId="729E9E4C">
            <wp:extent cx="6296025" cy="5829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363" t="30387" r="23474" b="10721"/>
                    <a:stretch/>
                  </pic:blipFill>
                  <pic:spPr bwMode="auto">
                    <a:xfrm>
                      <a:off x="0" y="0"/>
                      <a:ext cx="6296025" cy="5829300"/>
                    </a:xfrm>
                    <a:prstGeom prst="rect">
                      <a:avLst/>
                    </a:prstGeom>
                    <a:ln>
                      <a:noFill/>
                    </a:ln>
                    <a:extLst>
                      <a:ext uri="{53640926-AAD7-44D8-BBD7-CCE9431645EC}">
                        <a14:shadowObscured xmlns:a14="http://schemas.microsoft.com/office/drawing/2010/main"/>
                      </a:ext>
                    </a:extLst>
                  </pic:spPr>
                </pic:pic>
              </a:graphicData>
            </a:graphic>
          </wp:inline>
        </w:drawing>
      </w:r>
    </w:p>
    <w:p w:rsidR="00F17705" w:rsidRDefault="00F17705" w:rsidP="00F17705">
      <w:pPr>
        <w:rPr>
          <w:rFonts w:ascii="Comic Sans MS" w:hAnsi="Comic Sans MS"/>
        </w:rPr>
      </w:pPr>
      <w:r w:rsidRPr="00F17705">
        <w:rPr>
          <w:rFonts w:ascii="Comic Sans MS" w:hAnsi="Comic Sans MS"/>
        </w:rPr>
        <w:t>¿Quiénes eran “los que trabajan”, “los que oran” y “los que luchan”? Explique. 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w:t>
      </w:r>
      <w:r>
        <w:rPr>
          <w:rFonts w:ascii="Comic Sans MS" w:hAnsi="Comic Sans MS"/>
        </w:rPr>
        <w:t>_______________________________</w:t>
      </w:r>
      <w:r w:rsidRPr="00F17705">
        <w:rPr>
          <w:rFonts w:ascii="Comic Sans MS" w:hAnsi="Comic Sans MS"/>
        </w:rPr>
        <w:t>________________________________________________________________________________________</w:t>
      </w:r>
    </w:p>
    <w:p w:rsidR="00F17705" w:rsidRPr="00F17705" w:rsidRDefault="00F17705" w:rsidP="00F17705">
      <w:pPr>
        <w:rPr>
          <w:rFonts w:ascii="Comic Sans MS" w:hAnsi="Comic Sans MS"/>
        </w:rPr>
      </w:pPr>
    </w:p>
    <w:p w:rsidR="00F17705" w:rsidRPr="00F17705" w:rsidRDefault="00F17705" w:rsidP="00F17705">
      <w:pPr>
        <w:rPr>
          <w:rFonts w:ascii="Comic Sans MS" w:hAnsi="Comic Sans MS"/>
        </w:rPr>
      </w:pPr>
    </w:p>
    <w:p w:rsidR="00F17705" w:rsidRDefault="00F17705" w:rsidP="00F17705">
      <w:pPr>
        <w:rPr>
          <w:rFonts w:ascii="Comic Sans MS" w:hAnsi="Comic Sans MS"/>
        </w:rPr>
      </w:pPr>
    </w:p>
    <w:p w:rsidR="00F17705" w:rsidRDefault="00F17705" w:rsidP="00F17705">
      <w:pPr>
        <w:rPr>
          <w:rFonts w:ascii="Comic Sans MS" w:hAnsi="Comic Sans MS"/>
        </w:rPr>
      </w:pPr>
    </w:p>
    <w:p w:rsidR="00F17705" w:rsidRDefault="00F17705" w:rsidP="00F17705">
      <w:pPr>
        <w:rPr>
          <w:rFonts w:ascii="Comic Sans MS" w:hAnsi="Comic Sans MS"/>
        </w:rPr>
      </w:pPr>
    </w:p>
    <w:p w:rsidR="00F17705" w:rsidRDefault="00F17705" w:rsidP="00F17705">
      <w:pPr>
        <w:rPr>
          <w:rFonts w:ascii="Comic Sans MS" w:hAnsi="Comic Sans MS"/>
        </w:rPr>
      </w:pPr>
    </w:p>
    <w:p w:rsidR="00F17705" w:rsidRDefault="00F17705" w:rsidP="00F17705">
      <w:pPr>
        <w:rPr>
          <w:rFonts w:ascii="Comic Sans MS" w:hAnsi="Comic Sans MS"/>
        </w:rPr>
      </w:pPr>
    </w:p>
    <w:p w:rsidR="00F17705" w:rsidRDefault="00F17705" w:rsidP="00F17705">
      <w:pPr>
        <w:rPr>
          <w:rFonts w:ascii="Comic Sans MS" w:hAnsi="Comic Sans MS"/>
        </w:rPr>
      </w:pPr>
    </w:p>
    <w:p w:rsidR="00F17705" w:rsidRPr="00B12DCF" w:rsidRDefault="00F17705" w:rsidP="00F17705">
      <w:pPr>
        <w:jc w:val="center"/>
        <w:rPr>
          <w:rFonts w:ascii="Comic Sans MS" w:hAnsi="Comic Sans MS"/>
          <w:b/>
          <w:sz w:val="24"/>
          <w:szCs w:val="24"/>
        </w:rPr>
      </w:pPr>
      <w:r w:rsidRPr="00B12DCF">
        <w:rPr>
          <w:rFonts w:ascii="Comic Sans MS" w:hAnsi="Comic Sans MS"/>
          <w:b/>
          <w:sz w:val="24"/>
          <w:szCs w:val="24"/>
        </w:rPr>
        <w:t xml:space="preserve">Guía de historia, geografía </w:t>
      </w:r>
      <w:r>
        <w:rPr>
          <w:rFonts w:ascii="Comic Sans MS" w:hAnsi="Comic Sans MS"/>
          <w:b/>
          <w:sz w:val="24"/>
          <w:szCs w:val="24"/>
        </w:rPr>
        <w:t xml:space="preserve">y ciencias sociales  N ° 32 – 7 </w:t>
      </w:r>
      <w:r w:rsidRPr="00B12DCF">
        <w:rPr>
          <w:rFonts w:ascii="Comic Sans MS" w:hAnsi="Comic Sans MS"/>
          <w:b/>
          <w:sz w:val="24"/>
          <w:szCs w:val="24"/>
        </w:rPr>
        <w:t>° A</w:t>
      </w:r>
      <w:r>
        <w:rPr>
          <w:rFonts w:ascii="Comic Sans MS" w:hAnsi="Comic Sans MS"/>
          <w:b/>
          <w:sz w:val="24"/>
          <w:szCs w:val="24"/>
        </w:rPr>
        <w:t xml:space="preserve"> – B </w:t>
      </w:r>
    </w:p>
    <w:tbl>
      <w:tblPr>
        <w:tblStyle w:val="Tablaconcuadrcula"/>
        <w:tblW w:w="0" w:type="auto"/>
        <w:tblLook w:val="04A0" w:firstRow="1" w:lastRow="0" w:firstColumn="1" w:lastColumn="0" w:noHBand="0" w:noVBand="1"/>
      </w:tblPr>
      <w:tblGrid>
        <w:gridCol w:w="5225"/>
        <w:gridCol w:w="1760"/>
        <w:gridCol w:w="3472"/>
      </w:tblGrid>
      <w:tr w:rsidR="00F17705" w:rsidRPr="00B12DCF" w:rsidTr="00BA515F">
        <w:tc>
          <w:tcPr>
            <w:tcW w:w="7225" w:type="dxa"/>
            <w:gridSpan w:val="2"/>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NOMBRE:</w:t>
            </w:r>
          </w:p>
        </w:tc>
        <w:tc>
          <w:tcPr>
            <w:tcW w:w="3565" w:type="dxa"/>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CURSO:</w:t>
            </w:r>
          </w:p>
        </w:tc>
      </w:tr>
      <w:tr w:rsidR="00F17705" w:rsidRPr="00B12DCF" w:rsidTr="00BA515F">
        <w:tc>
          <w:tcPr>
            <w:tcW w:w="5395" w:type="dxa"/>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FECHA:</w:t>
            </w:r>
          </w:p>
        </w:tc>
        <w:tc>
          <w:tcPr>
            <w:tcW w:w="5395" w:type="dxa"/>
            <w:gridSpan w:val="2"/>
          </w:tcPr>
          <w:p w:rsidR="00F17705" w:rsidRPr="00B12DCF" w:rsidRDefault="00F17705" w:rsidP="00BA515F">
            <w:pPr>
              <w:jc w:val="both"/>
              <w:rPr>
                <w:rFonts w:ascii="Comic Sans MS" w:hAnsi="Comic Sans MS"/>
                <w:b/>
                <w:sz w:val="24"/>
                <w:szCs w:val="24"/>
              </w:rPr>
            </w:pPr>
          </w:p>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DOCENTE: JESSICA ORTEGA VALDÉS</w:t>
            </w:r>
          </w:p>
        </w:tc>
      </w:tr>
      <w:tr w:rsidR="00F17705" w:rsidRPr="00B12DCF" w:rsidTr="00BA515F">
        <w:tc>
          <w:tcPr>
            <w:tcW w:w="10790" w:type="dxa"/>
            <w:gridSpan w:val="3"/>
          </w:tcPr>
          <w:p w:rsidR="00F17705" w:rsidRPr="00B12DCF" w:rsidRDefault="00F17705" w:rsidP="00BA515F">
            <w:pPr>
              <w:jc w:val="both"/>
              <w:rPr>
                <w:rFonts w:ascii="Comic Sans MS" w:hAnsi="Comic Sans MS"/>
                <w:b/>
                <w:sz w:val="24"/>
                <w:szCs w:val="24"/>
              </w:rPr>
            </w:pPr>
            <w:r w:rsidRPr="00B12DCF">
              <w:rPr>
                <w:rFonts w:ascii="Comic Sans MS" w:hAnsi="Comic Sans MS"/>
                <w:b/>
                <w:sz w:val="24"/>
                <w:szCs w:val="24"/>
              </w:rPr>
              <w:t xml:space="preserve">OBJETIVO: </w:t>
            </w:r>
            <w:r w:rsidR="009D6D2B" w:rsidRPr="009D6D2B">
              <w:rPr>
                <w:rFonts w:ascii="Comic Sans MS" w:hAnsi="Comic Sans MS" w:cs="Arial"/>
                <w:sz w:val="23"/>
                <w:szCs w:val="23"/>
                <w:shd w:val="clear" w:color="auto" w:fill="FFFFFF"/>
              </w:rPr>
              <w:t>Caracterizar algunos rasgos distintivos de la sociedad medieval, como la visión cristiana del mundo, el orden estamental, las relaciones de fidelidad, los roles de género, la vida rural y el declive de la vida urbana.</w:t>
            </w:r>
          </w:p>
        </w:tc>
      </w:tr>
    </w:tbl>
    <w:p w:rsidR="00DF1414" w:rsidRDefault="00DF1414" w:rsidP="00F17705">
      <w:pPr>
        <w:rPr>
          <w:rFonts w:ascii="Comic Sans MS" w:hAnsi="Comic Sans MS"/>
        </w:rPr>
      </w:pPr>
    </w:p>
    <w:p w:rsidR="00DF1414" w:rsidRDefault="00DF1414" w:rsidP="00DF1414">
      <w:pPr>
        <w:jc w:val="both"/>
        <w:rPr>
          <w:rFonts w:ascii="Comic Sans MS" w:hAnsi="Comic Sans MS"/>
        </w:rPr>
      </w:pPr>
      <w:r w:rsidRPr="00DF1414">
        <w:rPr>
          <w:rFonts w:ascii="Comic Sans MS" w:hAnsi="Comic Sans MS"/>
        </w:rPr>
        <w:t xml:space="preserve">El feudo era lo que recibía el vasallo a cambio de los servicios prestados a su señor, y por lo general este “feudo” hace referencia a la tierra, los recursos y la mano de obra, de la que el vasallo gozaba en forma de usufructo. Dentro del feudo, la unidad básica de explotación fue la villa. Un feudo podía tener una o muchas villas, dependiendo de lo poderoso que fuese el señor feudal. Estas villas, por lo general, trataban de autoabastecerse a sí mismas, elaborando pan, cerveza, vinos, tejidos, herramientas. En la villa podemos encontrar; la casa señorial o castillo fortificado, donde vivía el señor con su comitiva de guerreros vasallos y en donde estaban los talleres, molino, horno, almacenes, establo, etc. La capilla o iglesia, ubicada siempre cerca del castillo y la aldea, o villa propiamente tal, que era un conjunto de casas modestas donde vivían los campesinos libres (villanos) y los siervos de la gleba. Por su parte, las tierras de la villa estaban divididas en: Tierra dominicata o reserva, de propiedad del señor, quien era dueño de los productos que ellas podían producir, trabajadas por los siervos y villanos. Tierra indominicata o alodio, es decir tierras comunitarias donde se encontraban los mansus o lotes, porciones de tierras entregadas en usufructo a los villanos para que las explotasen en beneficio propio a cambio de un censo Praderas y bosques comunes, en los que el señor tenía derechos exclusivos de la caza, pero en las que los villanos podían buscar leña o llevar a pastar a sus animales. </w:t>
      </w:r>
    </w:p>
    <w:p w:rsidR="00DF1414" w:rsidRDefault="00DF1414" w:rsidP="00DF1414">
      <w:pPr>
        <w:rPr>
          <w:rFonts w:ascii="Comic Sans MS" w:hAnsi="Comic Sans MS"/>
        </w:rPr>
      </w:pPr>
      <w:r w:rsidRPr="00DF1414">
        <w:rPr>
          <w:rFonts w:ascii="Comic Sans MS" w:hAnsi="Comic Sans MS"/>
        </w:rPr>
        <w:t>¿Qué era el “usufructo”? _________________________________________________________</w:t>
      </w:r>
      <w:r>
        <w:rPr>
          <w:rFonts w:ascii="Comic Sans MS" w:hAnsi="Comic Sans MS"/>
        </w:rPr>
        <w:t>_______________________________</w:t>
      </w:r>
      <w:r w:rsidRPr="00DF1414">
        <w:rPr>
          <w:rFonts w:ascii="Comic Sans MS" w:hAnsi="Comic Sans MS"/>
        </w:rPr>
        <w:t>_________________________________________________________</w:t>
      </w:r>
      <w:r>
        <w:rPr>
          <w:rFonts w:ascii="Comic Sans MS" w:hAnsi="Comic Sans MS"/>
        </w:rPr>
        <w:t>_______________________________</w:t>
      </w:r>
      <w:r w:rsidRPr="00DF1414">
        <w:rPr>
          <w:rFonts w:ascii="Comic Sans MS" w:hAnsi="Comic Sans MS"/>
        </w:rPr>
        <w:t>_________________________________________________________</w:t>
      </w:r>
      <w:r>
        <w:rPr>
          <w:rFonts w:ascii="Comic Sans MS" w:hAnsi="Comic Sans MS"/>
        </w:rPr>
        <w:t>_______________________________</w:t>
      </w:r>
      <w:r w:rsidRPr="00DF1414">
        <w:rPr>
          <w:rFonts w:ascii="Comic Sans MS" w:hAnsi="Comic Sans MS"/>
        </w:rPr>
        <w:t xml:space="preserve">________________________________________________________________________________________ </w:t>
      </w:r>
    </w:p>
    <w:p w:rsidR="00DF1414" w:rsidRDefault="00DF1414" w:rsidP="00DF1414">
      <w:pPr>
        <w:rPr>
          <w:rFonts w:ascii="Comic Sans MS" w:hAnsi="Comic Sans MS"/>
        </w:rPr>
      </w:pPr>
      <w:r w:rsidRPr="00DF1414">
        <w:rPr>
          <w:rFonts w:ascii="Comic Sans MS" w:hAnsi="Comic Sans MS"/>
        </w:rPr>
        <w:t xml:space="preserve"> ¿Cómo se distribuía territorialmente el feudo”? ____________________________________________________________________</w:t>
      </w:r>
      <w:r>
        <w:rPr>
          <w:rFonts w:ascii="Comic Sans MS" w:hAnsi="Comic Sans MS"/>
        </w:rPr>
        <w:t>____________________</w:t>
      </w:r>
      <w:r w:rsidRPr="00DF1414">
        <w:rPr>
          <w:rFonts w:ascii="Comic Sans MS" w:hAnsi="Comic Sans MS"/>
        </w:rPr>
        <w:t>_________________________________________________________</w:t>
      </w:r>
      <w:r>
        <w:rPr>
          <w:rFonts w:ascii="Comic Sans MS" w:hAnsi="Comic Sans MS"/>
        </w:rPr>
        <w:t>_______________________________</w:t>
      </w:r>
      <w:r w:rsidRPr="00DF1414">
        <w:rPr>
          <w:rFonts w:ascii="Comic Sans MS" w:hAnsi="Comic Sans MS"/>
        </w:rPr>
        <w:t>_________________________________________________________</w:t>
      </w:r>
      <w:r>
        <w:rPr>
          <w:rFonts w:ascii="Comic Sans MS" w:hAnsi="Comic Sans MS"/>
        </w:rPr>
        <w:t>_______________________________</w:t>
      </w:r>
      <w:r w:rsidRPr="00DF1414">
        <w:rPr>
          <w:rFonts w:ascii="Comic Sans MS" w:hAnsi="Comic Sans MS"/>
        </w:rPr>
        <w:t xml:space="preserve">________________________________________________________________________________________ </w:t>
      </w:r>
    </w:p>
    <w:p w:rsidR="00DF1414" w:rsidRDefault="00DF1414" w:rsidP="00DF1414">
      <w:pPr>
        <w:rPr>
          <w:rFonts w:ascii="Comic Sans MS" w:hAnsi="Comic Sans MS"/>
        </w:rPr>
      </w:pPr>
    </w:p>
    <w:p w:rsidR="00DF1414" w:rsidRDefault="00DF1414" w:rsidP="00DF1414">
      <w:pPr>
        <w:jc w:val="both"/>
        <w:rPr>
          <w:rFonts w:ascii="Comic Sans MS" w:hAnsi="Comic Sans MS"/>
        </w:rPr>
      </w:pPr>
      <w:r w:rsidRPr="00DF1414">
        <w:rPr>
          <w:rFonts w:ascii="Comic Sans MS" w:hAnsi="Comic Sans MS"/>
        </w:rPr>
        <w:t xml:space="preserve">El vínculo del vasallaje se establecía en una ceremonia solemne que consistía en dos actos: - El Homenaje, en el que se pactaban las obligaciones recíprocas entre cada señor y vasallo, celebrada en la Torre del Homenaje. Era un acto de autoentrega en el cual, el subordinado, arrodillándose con la cabeza descubierta y sin armas ante su señor, colocaba sus manos juntas (inmixtio manuum), entre las de este, </w:t>
      </w:r>
    </w:p>
    <w:p w:rsidR="00DF1414" w:rsidRDefault="00DF1414" w:rsidP="00DF1414">
      <w:pPr>
        <w:jc w:val="both"/>
        <w:rPr>
          <w:rFonts w:ascii="Comic Sans MS" w:hAnsi="Comic Sans MS"/>
        </w:rPr>
      </w:pPr>
    </w:p>
    <w:p w:rsidR="00DF1414" w:rsidRDefault="00DF1414" w:rsidP="00DF1414">
      <w:pPr>
        <w:jc w:val="both"/>
        <w:rPr>
          <w:rFonts w:ascii="Comic Sans MS" w:hAnsi="Comic Sans MS"/>
        </w:rPr>
      </w:pPr>
      <w:r w:rsidRPr="00DF1414">
        <w:rPr>
          <w:rFonts w:ascii="Comic Sans MS" w:hAnsi="Comic Sans MS"/>
        </w:rPr>
        <w:t xml:space="preserve">diciendo: “Señor, yo seré vuestro hombre”, pidiéndole que lo recibiera como vasallo. A continuación le juraba fidelidad (fides) poniendo sus manos sobre una Biblia y comprometiéndose a darle ayuda y consejo (auxilium et consilium); este acto se sellaba con un beso (osculum). - la investidura, era un acto posterior al homenaje, en el cual el señor se comprometía a dar protección y mantenimiento a su vasallo, haciéndole entrega de un objeto simbólico (una rama, un puñado de tierra o un ramo de flores) más una espada y un cetro, que eran los símbolos de la tierra y la autoridad que le entregaba, o sea, el feudo. Invistiendo con ello a su vasallo. </w:t>
      </w:r>
    </w:p>
    <w:p w:rsidR="00F17705" w:rsidRPr="00DF1414" w:rsidRDefault="00DF1414" w:rsidP="00DF1414">
      <w:pPr>
        <w:rPr>
          <w:rFonts w:ascii="Comic Sans MS" w:hAnsi="Comic Sans MS"/>
        </w:rPr>
      </w:pPr>
      <w:r w:rsidRPr="00DF1414">
        <w:rPr>
          <w:rFonts w:ascii="Comic Sans MS" w:hAnsi="Comic Sans MS"/>
        </w:rPr>
        <w:t>A partir del contenido de las ceremonias del vasallaje ¿cuáles eran entonces las obligaciones de un señor y las del vasallo? ___________________________________________________________</w:t>
      </w:r>
      <w:r>
        <w:rPr>
          <w:rFonts w:ascii="Comic Sans MS" w:hAnsi="Comic Sans MS"/>
        </w:rPr>
        <w:t>_____________________________</w:t>
      </w:r>
      <w:r w:rsidRPr="00DF1414">
        <w:rPr>
          <w:rFonts w:ascii="Comic Sans MS" w:hAnsi="Comic Sans MS"/>
        </w:rPr>
        <w:t>_________________________________________________________</w:t>
      </w:r>
      <w:r>
        <w:rPr>
          <w:rFonts w:ascii="Comic Sans MS" w:hAnsi="Comic Sans MS"/>
        </w:rPr>
        <w:t>_______________________________</w:t>
      </w:r>
      <w:r w:rsidRPr="00DF1414">
        <w:rPr>
          <w:rFonts w:ascii="Comic Sans MS" w:hAnsi="Comic Sans MS"/>
        </w:rPr>
        <w:t>________________________________________________________________________________________</w:t>
      </w:r>
      <w:r>
        <w:t>________________________________________________________________________________________</w:t>
      </w:r>
    </w:p>
    <w:sectPr w:rsidR="00F17705" w:rsidRPr="00DF1414" w:rsidSect="00592B3C">
      <w:headerReference w:type="default" r:id="rId7"/>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75" w:rsidRDefault="002B3D75" w:rsidP="00592B3C">
      <w:pPr>
        <w:spacing w:after="0" w:line="240" w:lineRule="auto"/>
      </w:pPr>
      <w:r>
        <w:separator/>
      </w:r>
    </w:p>
  </w:endnote>
  <w:endnote w:type="continuationSeparator" w:id="0">
    <w:p w:rsidR="002B3D75" w:rsidRDefault="002B3D75" w:rsidP="0059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75" w:rsidRDefault="002B3D75" w:rsidP="00592B3C">
      <w:pPr>
        <w:spacing w:after="0" w:line="240" w:lineRule="auto"/>
      </w:pPr>
      <w:r>
        <w:separator/>
      </w:r>
    </w:p>
  </w:footnote>
  <w:footnote w:type="continuationSeparator" w:id="0">
    <w:p w:rsidR="002B3D75" w:rsidRDefault="002B3D75" w:rsidP="0059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3C" w:rsidRDefault="00592B3C">
    <w:pPr>
      <w:pStyle w:val="Encabezado"/>
    </w:pPr>
    <w:r>
      <w:rPr>
        <w:noProof/>
        <w:lang w:eastAsia="es-CL"/>
      </w:rPr>
      <w:drawing>
        <wp:anchor distT="0" distB="0" distL="114300" distR="114300" simplePos="0" relativeHeight="251659264" behindDoc="0" locked="0" layoutInCell="1" allowOverlap="1" wp14:anchorId="4A479784" wp14:editId="378C75D3">
          <wp:simplePos x="0" y="0"/>
          <wp:positionH relativeFrom="margin">
            <wp:posOffset>-66675</wp:posOffset>
          </wp:positionH>
          <wp:positionV relativeFrom="paragraph">
            <wp:posOffset>-172085</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3C"/>
    <w:rsid w:val="002B3D75"/>
    <w:rsid w:val="00441BC9"/>
    <w:rsid w:val="00592B3C"/>
    <w:rsid w:val="006103E6"/>
    <w:rsid w:val="009D6D2B"/>
    <w:rsid w:val="00A15538"/>
    <w:rsid w:val="00C81D72"/>
    <w:rsid w:val="00DF1414"/>
    <w:rsid w:val="00E3586F"/>
    <w:rsid w:val="00F177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478C5-6E57-49AA-9381-EA73C8E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B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B3C"/>
  </w:style>
  <w:style w:type="paragraph" w:styleId="Piedepgina">
    <w:name w:val="footer"/>
    <w:basedOn w:val="Normal"/>
    <w:link w:val="PiedepginaCar"/>
    <w:uiPriority w:val="99"/>
    <w:unhideWhenUsed/>
    <w:rsid w:val="00592B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B3C"/>
  </w:style>
  <w:style w:type="table" w:styleId="Tablaconcuadrcula">
    <w:name w:val="Table Grid"/>
    <w:basedOn w:val="Tablanormal"/>
    <w:uiPriority w:val="39"/>
    <w:rsid w:val="0059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2020-08-31T18:26:00Z</dcterms:created>
  <dcterms:modified xsi:type="dcterms:W3CDTF">2020-08-31T18:26:00Z</dcterms:modified>
</cp:coreProperties>
</file>