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306A1" w14:textId="390EBD20" w:rsidR="00CE07EA" w:rsidRPr="002B2668" w:rsidRDefault="00C40719" w:rsidP="00CE07EA">
      <w:pPr>
        <w:pStyle w:val="Sinespaciado"/>
        <w:tabs>
          <w:tab w:val="left" w:pos="2640"/>
          <w:tab w:val="left" w:pos="2768"/>
          <w:tab w:val="center" w:pos="4419"/>
        </w:tabs>
        <w:rPr>
          <w:rFonts w:ascii="Comic Sans MS" w:hAnsi="Comic Sans MS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2B2668">
        <w:rPr>
          <w:rFonts w:ascii="Comic Sans MS" w:hAnsi="Comic Sans MS" w:cs="Arial"/>
          <w:b/>
          <w:color w:val="000000" w:themeColor="text1"/>
          <w:sz w:val="24"/>
          <w:szCs w:val="24"/>
        </w:rPr>
        <w:tab/>
      </w:r>
    </w:p>
    <w:p w14:paraId="7B4595EA" w14:textId="1749877B" w:rsidR="00C40719" w:rsidRPr="008B64CF" w:rsidRDefault="00F84FC7" w:rsidP="00CE07EA">
      <w:pPr>
        <w:pStyle w:val="Sinespaciado"/>
        <w:tabs>
          <w:tab w:val="left" w:pos="2640"/>
          <w:tab w:val="left" w:pos="2768"/>
          <w:tab w:val="center" w:pos="4419"/>
        </w:tabs>
        <w:jc w:val="center"/>
        <w:rPr>
          <w:rFonts w:ascii="Comic Sans MS" w:hAnsi="Comic Sans MS" w:cs="Arial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 w:cs="Arial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GUÍA DE Matemáticas</w:t>
      </w:r>
      <w:r w:rsidR="00671052" w:rsidRPr="008B64CF">
        <w:rPr>
          <w:rFonts w:ascii="Comic Sans MS" w:hAnsi="Comic Sans MS" w:cs="Arial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</w:p>
    <w:p w14:paraId="52409DDE" w14:textId="4B11A2BA" w:rsidR="00715508" w:rsidRPr="008B64CF" w:rsidRDefault="00715508" w:rsidP="00715508">
      <w:pPr>
        <w:pStyle w:val="Sinespaciado"/>
        <w:tabs>
          <w:tab w:val="left" w:pos="2640"/>
          <w:tab w:val="left" w:pos="2768"/>
          <w:tab w:val="center" w:pos="4419"/>
        </w:tabs>
        <w:jc w:val="center"/>
        <w:rPr>
          <w:rFonts w:ascii="Comic Sans MS" w:hAnsi="Comic Sans MS" w:cs="Arial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B64CF">
        <w:rPr>
          <w:rFonts w:ascii="Comic Sans MS" w:hAnsi="Comic Sans MS" w:cs="Arial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primero básico a y b</w:t>
      </w:r>
    </w:p>
    <w:p w14:paraId="3A28003E" w14:textId="4A223803" w:rsidR="00C40719" w:rsidRPr="002B2668" w:rsidRDefault="00C40719" w:rsidP="00C40719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0"/>
          <w:szCs w:val="20"/>
          <w:lang w:eastAsia="en-US"/>
        </w:rPr>
      </w:pPr>
      <w:r w:rsidRPr="002B2668">
        <w:rPr>
          <w:rFonts w:ascii="Comic Sans MS" w:eastAsia="Calibri" w:hAnsi="Comic Sans MS" w:cs="Times New Roman"/>
          <w:color w:val="000000" w:themeColor="text1"/>
          <w:sz w:val="20"/>
          <w:szCs w:val="20"/>
          <w:lang w:eastAsia="en-US"/>
        </w:rPr>
        <w:tab/>
      </w:r>
      <w:r w:rsidRPr="002B2668">
        <w:rPr>
          <w:rFonts w:ascii="Comic Sans MS" w:eastAsia="Calibri" w:hAnsi="Comic Sans MS" w:cs="Times New Roman"/>
          <w:color w:val="000000" w:themeColor="text1"/>
          <w:sz w:val="20"/>
          <w:szCs w:val="20"/>
          <w:lang w:eastAsia="en-US"/>
        </w:rPr>
        <w:tab/>
      </w:r>
    </w:p>
    <w:p w14:paraId="6985EE1C" w14:textId="072BC8BB" w:rsidR="00A15E70" w:rsidRPr="00A15E70" w:rsidRDefault="00A15E70" w:rsidP="00C40719">
      <w:pPr>
        <w:rPr>
          <w:rFonts w:ascii="Comic Sans MS" w:hAnsi="Comic Sans MS" w:cs="Arial"/>
          <w:color w:val="000000" w:themeColor="text1"/>
          <w:sz w:val="18"/>
          <w:szCs w:val="18"/>
        </w:rPr>
      </w:pPr>
      <w:r w:rsidRPr="00A15E70">
        <w:rPr>
          <w:rFonts w:ascii="Comic Sans MS" w:hAnsi="Comic Sans MS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6DA1A" wp14:editId="0218407D">
                <wp:simplePos x="0" y="0"/>
                <wp:positionH relativeFrom="column">
                  <wp:posOffset>114300</wp:posOffset>
                </wp:positionH>
                <wp:positionV relativeFrom="paragraph">
                  <wp:posOffset>64135</wp:posOffset>
                </wp:positionV>
                <wp:extent cx="5372100" cy="3086100"/>
                <wp:effectExtent l="76200" t="50800" r="139700" b="165100"/>
                <wp:wrapThrough wrapText="bothSides">
                  <wp:wrapPolygon edited="0">
                    <wp:start x="12868" y="-356"/>
                    <wp:lineTo x="3064" y="-178"/>
                    <wp:lineTo x="3064" y="2667"/>
                    <wp:lineTo x="0" y="2667"/>
                    <wp:lineTo x="102" y="7822"/>
                    <wp:lineTo x="-306" y="8356"/>
                    <wp:lineTo x="-306" y="14044"/>
                    <wp:lineTo x="204" y="14044"/>
                    <wp:lineTo x="102" y="16178"/>
                    <wp:lineTo x="511" y="16889"/>
                    <wp:lineTo x="511" y="17067"/>
                    <wp:lineTo x="3370" y="19733"/>
                    <wp:lineTo x="3472" y="20089"/>
                    <wp:lineTo x="9804" y="22400"/>
                    <wp:lineTo x="10723" y="22578"/>
                    <wp:lineTo x="11438" y="22578"/>
                    <wp:lineTo x="11643" y="22400"/>
                    <wp:lineTo x="14502" y="19911"/>
                    <wp:lineTo x="15830" y="19733"/>
                    <wp:lineTo x="19098" y="17778"/>
                    <wp:lineTo x="19098" y="16889"/>
                    <wp:lineTo x="21243" y="14044"/>
                    <wp:lineTo x="22060" y="11378"/>
                    <wp:lineTo x="22060" y="11200"/>
                    <wp:lineTo x="21651" y="8533"/>
                    <wp:lineTo x="21549" y="5156"/>
                    <wp:lineTo x="20017" y="2667"/>
                    <wp:lineTo x="19813" y="1778"/>
                    <wp:lineTo x="17974" y="-178"/>
                    <wp:lineTo x="17157" y="-356"/>
                    <wp:lineTo x="12868" y="-356"/>
                  </wp:wrapPolygon>
                </wp:wrapThrough>
                <wp:docPr id="5" name="AutoShap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5372100" cy="3086100"/>
                        </a:xfrm>
                        <a:prstGeom prst="cloudCallout">
                          <a:avLst>
                            <a:gd name="adj1" fmla="val -45261"/>
                            <a:gd name="adj2" fmla="val -29492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5CD582" w14:textId="77777777" w:rsidR="00A15E70" w:rsidRPr="00A15E70" w:rsidRDefault="00A15E70" w:rsidP="00A15E70">
                            <w:pPr>
                              <w:pStyle w:val="NormalWeb"/>
                              <w:spacing w:before="0" w:beforeAutospacing="0" w:after="0" w:afterAutospacing="0"/>
                              <w:ind w:left="374"/>
                              <w:jc w:val="both"/>
                            </w:pPr>
                            <w:r w:rsidRPr="00A15E70"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kern w:val="24"/>
                              </w:rPr>
                              <w:t xml:space="preserve">Objetivo de trabajo: </w:t>
                            </w:r>
                          </w:p>
                          <w:p w14:paraId="1077CAD3" w14:textId="7E82A800" w:rsidR="00A15E70" w:rsidRPr="00A15E70" w:rsidRDefault="00A15E70" w:rsidP="00A15E70">
                            <w:pPr>
                              <w:pStyle w:val="NormalWeb"/>
                              <w:spacing w:before="0" w:beforeAutospacing="0" w:after="0" w:afterAutospacing="0"/>
                              <w:ind w:left="374"/>
                            </w:pPr>
                            <w:r w:rsidRPr="00A15E70">
                              <w:rPr>
                                <w:rFonts w:ascii="Comic Sans MS" w:hAnsi="Comic Sans MS" w:cs="Comic Sans MS"/>
                                <w:b/>
                                <w:bCs/>
                                <w:kern w:val="24"/>
                              </w:rPr>
                              <w:t>Trab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kern w:val="24"/>
                              </w:rPr>
                              <w:t xml:space="preserve">ajar con el texto las páginas </w:t>
                            </w:r>
                            <w:r w:rsidRPr="00A15E70">
                              <w:rPr>
                                <w:rFonts w:ascii="Comic Sans MS" w:hAnsi="Comic Sans MS" w:cs="Comic Sans MS"/>
                                <w:b/>
                                <w:bCs/>
                                <w:kern w:val="24"/>
                              </w:rPr>
                              <w:t>27 a la 33.</w:t>
                            </w:r>
                          </w:p>
                          <w:p w14:paraId="5EACB806" w14:textId="77777777" w:rsidR="00A15E70" w:rsidRPr="00A15E70" w:rsidRDefault="00A15E70" w:rsidP="00A15E70">
                            <w:pPr>
                              <w:pStyle w:val="NormalWeb"/>
                              <w:spacing w:before="0" w:beforeAutospacing="0" w:after="0" w:afterAutospacing="0"/>
                              <w:ind w:left="374"/>
                              <w:rPr>
                                <w:rFonts w:ascii="Comic Sans MS" w:hAnsi="Comic Sans MS" w:cs="Comic Sans MS"/>
                                <w:b/>
                                <w:bCs/>
                                <w:kern w:val="24"/>
                              </w:rPr>
                            </w:pPr>
                            <w:r w:rsidRPr="00A15E70">
                              <w:rPr>
                                <w:rFonts w:ascii="Comic Sans MS" w:hAnsi="Comic Sans MS" w:cs="Comic Sans MS"/>
                                <w:b/>
                                <w:bCs/>
                                <w:kern w:val="24"/>
                              </w:rPr>
                              <w:t>Trabajar con el cuadernillo las actividades 16 a la 18.</w:t>
                            </w:r>
                          </w:p>
                          <w:p w14:paraId="24DA81FE" w14:textId="77777777" w:rsidR="00A15E70" w:rsidRPr="00A15E70" w:rsidRDefault="00A15E70" w:rsidP="00A15E70">
                            <w:pPr>
                              <w:pStyle w:val="NormalWeb"/>
                              <w:spacing w:before="0" w:beforeAutospacing="0" w:after="0" w:afterAutospacing="0"/>
                              <w:ind w:left="374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15E70">
                              <w:rPr>
                                <w:rFonts w:ascii="Comic Sans MS" w:hAnsi="Comic Sans MS"/>
                                <w:b/>
                                <w:bCs/>
                                <w:lang w:val="es-ES"/>
                              </w:rPr>
                              <w:t xml:space="preserve">OA 1. </w:t>
                            </w:r>
                            <w:r w:rsidRPr="00A15E70">
                              <w:rPr>
                                <w:rFonts w:ascii="Comic Sans MS" w:hAnsi="Comic Sans MS"/>
                                <w:b/>
                                <w:lang w:val="es-ES"/>
                              </w:rPr>
                              <w:t xml:space="preserve">Contar números del 0 al 100 de 1 en 1, de 2 en 2, de 5 en 5 y de 10 en 10, hacia adelante y hacia atrás, empezando por cualquier número menor que 100. </w:t>
                            </w:r>
                          </w:p>
                          <w:p w14:paraId="6DB9C5FC" w14:textId="77777777" w:rsidR="00A15E70" w:rsidRPr="00A15E70" w:rsidRDefault="00A15E70" w:rsidP="00A15E70">
                            <w:pPr>
                              <w:pStyle w:val="NormalWeb"/>
                              <w:spacing w:before="0" w:beforeAutospacing="0" w:after="0" w:afterAutospacing="0"/>
                              <w:ind w:left="374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15E70">
                              <w:rPr>
                                <w:rFonts w:ascii="Comic Sans MS" w:hAnsi="Comic Sans MS"/>
                                <w:b/>
                                <w:bCs/>
                                <w:lang w:val="es-ES"/>
                              </w:rPr>
                              <w:t>OA i</w:t>
                            </w:r>
                            <w:r w:rsidRPr="00A15E70">
                              <w:rPr>
                                <w:rFonts w:ascii="Comic Sans MS" w:hAnsi="Comic Sans MS"/>
                                <w:b/>
                                <w:lang w:val="es-ES"/>
                              </w:rPr>
                              <w:t xml:space="preserve">. Elegir y utilizar representaciones concretas, pictóricas y simbólicas para representar enunciados. </w:t>
                            </w:r>
                            <w:r w:rsidRPr="00A15E70">
                              <w:rPr>
                                <w:rFonts w:ascii="Comic Sans MS" w:hAnsi="Comic Sans MS"/>
                                <w:b/>
                                <w:lang w:val="es-ES"/>
                              </w:rPr>
                              <w:tab/>
                            </w:r>
                          </w:p>
                          <w:p w14:paraId="077CABA8" w14:textId="77777777" w:rsidR="00A15E70" w:rsidRPr="00A15E70" w:rsidRDefault="00A15E70" w:rsidP="00A15E70">
                            <w:pPr>
                              <w:pStyle w:val="NormalWeb"/>
                              <w:spacing w:before="0" w:beforeAutospacing="0" w:after="0" w:afterAutospacing="0"/>
                              <w:ind w:left="374"/>
                            </w:pP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6DA1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" o:spid="_x0000_s1026" type="#_x0000_t106" style="position:absolute;margin-left:9pt;margin-top:5.05pt;width:423pt;height:2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" adj="1024,4430" fillcolor="white [3212]" strokecolor="#d99594" strokeweight="1pt">
                <v:shadow on="t" color="#622423" opacity=".5" offset="1pt,.74833mm"/>
                <o:lock v:ext="edit" grouping="t"/>
                <v:textbox>
                  <w:txbxContent>
                    <w:p w14:paraId="7C5CD582" w14:textId="77777777" w:rsidR="00A15E70" w:rsidRPr="00A15E70" w:rsidRDefault="00A15E70" w:rsidP="00A15E70">
                      <w:pPr>
                        <w:pStyle w:val="NormalWeb"/>
                        <w:spacing w:before="0" w:beforeAutospacing="0" w:after="0" w:afterAutospacing="0"/>
                        <w:ind w:left="374"/>
                        <w:jc w:val="both"/>
                      </w:pPr>
                      <w:r w:rsidRPr="00A15E70">
                        <w:rPr>
                          <w:rFonts w:ascii="Comic Sans MS" w:eastAsia="Times New Roman" w:hAnsi="Comic Sans MS" w:cs="Arial"/>
                          <w:b/>
                          <w:bCs/>
                          <w:kern w:val="24"/>
                        </w:rPr>
                        <w:t xml:space="preserve">Objetivo de trabajo: </w:t>
                      </w:r>
                    </w:p>
                    <w:p w14:paraId="1077CAD3" w14:textId="7E82A800" w:rsidR="00A15E70" w:rsidRPr="00A15E70" w:rsidRDefault="00A15E70" w:rsidP="00A15E70">
                      <w:pPr>
                        <w:pStyle w:val="NormalWeb"/>
                        <w:spacing w:before="0" w:beforeAutospacing="0" w:after="0" w:afterAutospacing="0"/>
                        <w:ind w:left="374"/>
                      </w:pPr>
                      <w:r w:rsidRPr="00A15E70">
                        <w:rPr>
                          <w:rFonts w:ascii="Comic Sans MS" w:hAnsi="Comic Sans MS" w:cs="Comic Sans MS"/>
                          <w:b/>
                          <w:bCs/>
                          <w:kern w:val="24"/>
                        </w:rPr>
                        <w:t>Trab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kern w:val="24"/>
                        </w:rPr>
                        <w:t xml:space="preserve">ajar con el texto las páginas </w:t>
                      </w:r>
                      <w:r w:rsidRPr="00A15E70">
                        <w:rPr>
                          <w:rFonts w:ascii="Comic Sans MS" w:hAnsi="Comic Sans MS" w:cs="Comic Sans MS"/>
                          <w:b/>
                          <w:bCs/>
                          <w:kern w:val="24"/>
                        </w:rPr>
                        <w:t>27 a la 33.</w:t>
                      </w:r>
                    </w:p>
                    <w:p w14:paraId="5EACB806" w14:textId="77777777" w:rsidR="00A15E70" w:rsidRPr="00A15E70" w:rsidRDefault="00A15E70" w:rsidP="00A15E70">
                      <w:pPr>
                        <w:pStyle w:val="NormalWeb"/>
                        <w:spacing w:before="0" w:beforeAutospacing="0" w:after="0" w:afterAutospacing="0"/>
                        <w:ind w:left="374"/>
                        <w:rPr>
                          <w:rFonts w:ascii="Comic Sans MS" w:hAnsi="Comic Sans MS" w:cs="Comic Sans MS"/>
                          <w:b/>
                          <w:bCs/>
                          <w:kern w:val="24"/>
                        </w:rPr>
                      </w:pPr>
                      <w:r w:rsidRPr="00A15E70">
                        <w:rPr>
                          <w:rFonts w:ascii="Comic Sans MS" w:hAnsi="Comic Sans MS" w:cs="Comic Sans MS"/>
                          <w:b/>
                          <w:bCs/>
                          <w:kern w:val="24"/>
                        </w:rPr>
                        <w:t>Trabajar con el cuadernillo las actividades 16 a la 18.</w:t>
                      </w:r>
                    </w:p>
                    <w:p w14:paraId="24DA81FE" w14:textId="77777777" w:rsidR="00A15E70" w:rsidRPr="00A15E70" w:rsidRDefault="00A15E70" w:rsidP="00A15E70">
                      <w:pPr>
                        <w:pStyle w:val="NormalWeb"/>
                        <w:spacing w:before="0" w:beforeAutospacing="0" w:after="0" w:afterAutospacing="0"/>
                        <w:ind w:left="374"/>
                        <w:rPr>
                          <w:rFonts w:ascii="Comic Sans MS" w:hAnsi="Comic Sans MS"/>
                          <w:b/>
                        </w:rPr>
                      </w:pPr>
                      <w:r w:rsidRPr="00A15E70">
                        <w:rPr>
                          <w:rFonts w:ascii="Comic Sans MS" w:hAnsi="Comic Sans MS"/>
                          <w:b/>
                          <w:bCs/>
                          <w:lang w:val="es-ES"/>
                        </w:rPr>
                        <w:t xml:space="preserve">OA 1. </w:t>
                      </w:r>
                      <w:r w:rsidRPr="00A15E70">
                        <w:rPr>
                          <w:rFonts w:ascii="Comic Sans MS" w:hAnsi="Comic Sans MS"/>
                          <w:b/>
                          <w:lang w:val="es-ES"/>
                        </w:rPr>
                        <w:t xml:space="preserve">Contar números del 0 al 100 de 1 en 1, de 2 en 2, de 5 en 5 y de 10 en 10, hacia adelante y hacia atrás, empezando por cualquier número menor que 100. </w:t>
                      </w:r>
                    </w:p>
                    <w:p w14:paraId="6DB9C5FC" w14:textId="77777777" w:rsidR="00A15E70" w:rsidRPr="00A15E70" w:rsidRDefault="00A15E70" w:rsidP="00A15E70">
                      <w:pPr>
                        <w:pStyle w:val="NormalWeb"/>
                        <w:spacing w:before="0" w:beforeAutospacing="0" w:after="0" w:afterAutospacing="0"/>
                        <w:ind w:left="374"/>
                        <w:rPr>
                          <w:rFonts w:ascii="Comic Sans MS" w:hAnsi="Comic Sans MS"/>
                          <w:b/>
                        </w:rPr>
                      </w:pPr>
                      <w:r w:rsidRPr="00A15E70">
                        <w:rPr>
                          <w:rFonts w:ascii="Comic Sans MS" w:hAnsi="Comic Sans MS"/>
                          <w:b/>
                          <w:bCs/>
                          <w:lang w:val="es-ES"/>
                        </w:rPr>
                        <w:t>OA i</w:t>
                      </w:r>
                      <w:r w:rsidRPr="00A15E70">
                        <w:rPr>
                          <w:rFonts w:ascii="Comic Sans MS" w:hAnsi="Comic Sans MS"/>
                          <w:b/>
                          <w:lang w:val="es-ES"/>
                        </w:rPr>
                        <w:t xml:space="preserve">. Elegir y utilizar representaciones concretas, pictóricas y simbólicas para representar enunciados. </w:t>
                      </w:r>
                      <w:r w:rsidRPr="00A15E70">
                        <w:rPr>
                          <w:rFonts w:ascii="Comic Sans MS" w:hAnsi="Comic Sans MS"/>
                          <w:b/>
                          <w:lang w:val="es-ES"/>
                        </w:rPr>
                        <w:tab/>
                      </w:r>
                    </w:p>
                    <w:p w14:paraId="077CABA8" w14:textId="77777777" w:rsidR="00A15E70" w:rsidRPr="00A15E70" w:rsidRDefault="00A15E70" w:rsidP="00A15E70">
                      <w:pPr>
                        <w:pStyle w:val="NormalWeb"/>
                        <w:spacing w:before="0" w:beforeAutospacing="0" w:after="0" w:afterAutospacing="0"/>
                        <w:ind w:left="374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omic Sans MS" w:hAnsi="Comic Sans MS" w:cs="Arial"/>
          <w:color w:val="000000" w:themeColor="text1"/>
          <w:sz w:val="18"/>
          <w:szCs w:val="18"/>
        </w:rPr>
        <w:br w:type="textWrapping" w:clear="all"/>
      </w:r>
    </w:p>
    <w:p w14:paraId="2A5FF5FF" w14:textId="77777777" w:rsidR="002B2668" w:rsidRDefault="007F6D41" w:rsidP="002B2668">
      <w:pPr>
        <w:rPr>
          <w:rFonts w:ascii="Comic Sans MS" w:hAnsi="Comic Sans MS" w:cs="Arial"/>
          <w:color w:val="000000" w:themeColor="text1"/>
          <w:sz w:val="18"/>
          <w:szCs w:val="18"/>
          <w:lang w:val="es-ES"/>
        </w:rPr>
      </w:pPr>
      <w:r w:rsidRPr="002B2668">
        <w:rPr>
          <w:rFonts w:ascii="Comic Sans MS" w:hAnsi="Comic Sans MS" w:cs="Arial"/>
          <w:color w:val="000000" w:themeColor="text1"/>
          <w:sz w:val="18"/>
          <w:szCs w:val="18"/>
          <w:lang w:val="es-ES"/>
        </w:rPr>
        <w:t xml:space="preserve">       </w:t>
      </w:r>
      <w:r w:rsidR="007F215A" w:rsidRPr="002B2668">
        <w:rPr>
          <w:rFonts w:ascii="Comic Sans MS" w:hAnsi="Comic Sans MS" w:cs="Arial"/>
          <w:color w:val="000000" w:themeColor="text1"/>
          <w:sz w:val="18"/>
          <w:szCs w:val="18"/>
          <w:lang w:val="es-ES"/>
        </w:rPr>
        <w:t xml:space="preserve">      </w:t>
      </w:r>
      <w:r w:rsidRPr="002B2668">
        <w:rPr>
          <w:rFonts w:ascii="Comic Sans MS" w:hAnsi="Comic Sans MS" w:cs="Arial"/>
          <w:color w:val="000000" w:themeColor="text1"/>
          <w:sz w:val="18"/>
          <w:szCs w:val="18"/>
          <w:lang w:val="es-ES"/>
        </w:rPr>
        <w:t xml:space="preserve">  </w:t>
      </w:r>
    </w:p>
    <w:p w14:paraId="6C364DF9" w14:textId="3E6D05DD" w:rsidR="002B2668" w:rsidRPr="002B2668" w:rsidRDefault="002B2668" w:rsidP="002B2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color w:val="000000" w:themeColor="text1"/>
          <w:sz w:val="18"/>
          <w:szCs w:val="18"/>
          <w:lang w:val="es-ES"/>
        </w:rPr>
      </w:pPr>
      <w:r w:rsidRPr="002B2668">
        <w:rPr>
          <w:rFonts w:ascii="Comic Sans MS" w:hAnsi="Comic Sans MS" w:cs="Arial"/>
          <w:color w:val="000000" w:themeColor="text1"/>
          <w:sz w:val="18"/>
          <w:szCs w:val="18"/>
          <w:lang w:val="es-ES"/>
        </w:rPr>
        <w:t xml:space="preserve">  </w:t>
      </w:r>
      <w:r w:rsidRPr="00A30EC7">
        <w:rPr>
          <w:rFonts w:ascii="Comic Sans MS" w:hAnsi="Comic Sans MS" w:cs="Arial"/>
          <w:sz w:val="28"/>
          <w:szCs w:val="28"/>
        </w:rPr>
        <w:t xml:space="preserve">En esta guía trabajaremos junto a nuestro texto de estudios mediante un PPT </w:t>
      </w:r>
      <w:r w:rsidRPr="00A30EC7">
        <w:rPr>
          <w:rFonts w:ascii="Comic Sans MS" w:hAnsi="Comic Sans MS"/>
          <w:sz w:val="28"/>
          <w:szCs w:val="28"/>
        </w:rPr>
        <w:t>y en  algunas diapositiva</w:t>
      </w:r>
      <w:r>
        <w:rPr>
          <w:rFonts w:ascii="Comic Sans MS" w:hAnsi="Comic Sans MS"/>
          <w:sz w:val="28"/>
          <w:szCs w:val="28"/>
        </w:rPr>
        <w:t>s</w:t>
      </w:r>
      <w:r w:rsidRPr="00A30EC7">
        <w:rPr>
          <w:rFonts w:ascii="Comic Sans MS" w:hAnsi="Comic Sans MS"/>
          <w:sz w:val="28"/>
          <w:szCs w:val="28"/>
        </w:rPr>
        <w:t xml:space="preserve"> verás un ícono de audio, haz clic para que puedas escuchar.</w:t>
      </w:r>
      <w:r>
        <w:rPr>
          <w:rFonts w:ascii="Comic Sans MS" w:hAnsi="Comic Sans MS"/>
          <w:sz w:val="28"/>
          <w:szCs w:val="28"/>
        </w:rPr>
        <w:t xml:space="preserve">      </w:t>
      </w:r>
    </w:p>
    <w:p w14:paraId="2DF0A8CF" w14:textId="1E2A262E" w:rsidR="007F6D41" w:rsidRPr="00715508" w:rsidRDefault="002B2668" w:rsidP="00C40719">
      <w:pPr>
        <w:rPr>
          <w:rFonts w:ascii="Comic Sans MS" w:hAnsi="Comic Sans MS"/>
          <w:color w:val="D33ABB"/>
          <w:sz w:val="24"/>
          <w:szCs w:val="24"/>
        </w:rPr>
      </w:pPr>
      <w:r w:rsidRPr="002B2668">
        <w:rPr>
          <w:rFonts w:ascii="Comic Sans MS" w:hAnsi="Comic Sans MS"/>
        </w:rPr>
        <w:t xml:space="preserve">            </w:t>
      </w:r>
      <w:r w:rsidRPr="002B2668">
        <w:rPr>
          <w:rFonts w:ascii="Comic Sans MS" w:hAnsi="Comic Sans MS"/>
          <w:color w:val="000000" w:themeColor="text1"/>
        </w:rPr>
        <w:t>Ícono de audio</w:t>
      </w:r>
      <w:r>
        <w:rPr>
          <w:color w:val="000000" w:themeColor="text1"/>
        </w:rPr>
        <w:t xml:space="preserve"> </w:t>
      </w:r>
      <w:r w:rsidRPr="00A30EC7">
        <w:rPr>
          <w:lang w:val="es-ES"/>
        </w:rPr>
        <w:t xml:space="preserve"> </w:t>
      </w:r>
      <w:r w:rsidRPr="00A30EC7">
        <w:rPr>
          <w:noProof/>
        </w:rPr>
        <w:drawing>
          <wp:inline distT="0" distB="0" distL="0" distR="0" wp14:anchorId="6FC6A3D1" wp14:editId="32878C47">
            <wp:extent cx="546735" cy="415925"/>
            <wp:effectExtent l="0" t="0" r="12065" b="0"/>
            <wp:docPr id="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46AB7" w14:textId="176EA269" w:rsidR="007F215A" w:rsidRPr="002B2668" w:rsidRDefault="00AF2CE6" w:rsidP="00C40719">
      <w:pPr>
        <w:rPr>
          <w:rFonts w:ascii="Comic Sans MS" w:hAnsi="Comic Sans MS" w:cs="Arial"/>
          <w:color w:val="000000" w:themeColor="text1"/>
          <w:sz w:val="18"/>
          <w:szCs w:val="18"/>
          <w:lang w:val="es-ES"/>
        </w:rPr>
      </w:pPr>
      <w:r w:rsidRPr="002B2668">
        <w:rPr>
          <w:rFonts w:ascii="Comic Sans MS" w:hAnsi="Comic Sans MS" w:cs="Arial"/>
          <w:color w:val="000000" w:themeColor="text1"/>
          <w:sz w:val="18"/>
          <w:szCs w:val="18"/>
          <w:lang w:val="es-ES"/>
        </w:rPr>
        <w:t xml:space="preserve">  </w:t>
      </w:r>
      <w:r w:rsidR="007F215A" w:rsidRPr="002B2668">
        <w:rPr>
          <w:rFonts w:ascii="Comic Sans MS" w:hAnsi="Comic Sans MS" w:cs="Arial"/>
          <w:color w:val="000000" w:themeColor="text1"/>
          <w:sz w:val="18"/>
          <w:szCs w:val="18"/>
          <w:lang w:val="es-ES"/>
        </w:rPr>
        <w:t xml:space="preserve">        </w:t>
      </w:r>
      <w:r w:rsidRPr="002B2668">
        <w:rPr>
          <w:rFonts w:ascii="Comic Sans MS" w:hAnsi="Comic Sans MS" w:cs="Arial"/>
          <w:color w:val="000000" w:themeColor="text1"/>
          <w:sz w:val="18"/>
          <w:szCs w:val="18"/>
          <w:lang w:val="es-ES"/>
        </w:rPr>
        <w:t xml:space="preserve">   </w:t>
      </w:r>
      <w:r w:rsidR="00715508">
        <w:rPr>
          <w:rFonts w:ascii="Comic Sans MS" w:hAnsi="Comic Sans MS" w:cs="Arial"/>
          <w:color w:val="000000" w:themeColor="text1"/>
          <w:sz w:val="18"/>
          <w:szCs w:val="18"/>
          <w:lang w:val="es-ES"/>
        </w:rPr>
        <w:t xml:space="preserve">         </w:t>
      </w:r>
    </w:p>
    <w:p w14:paraId="47B6E9FC" w14:textId="06EB7329" w:rsidR="00307CDC" w:rsidRPr="002B2668" w:rsidRDefault="007F215A" w:rsidP="00CA475E">
      <w:pPr>
        <w:rPr>
          <w:rFonts w:ascii="Comic Sans MS" w:hAnsi="Comic Sans MS" w:cs="Arial"/>
          <w:color w:val="000000" w:themeColor="text1"/>
          <w:sz w:val="18"/>
          <w:szCs w:val="18"/>
          <w:lang w:val="es-ES"/>
        </w:rPr>
      </w:pPr>
      <w:r w:rsidRPr="002B2668">
        <w:rPr>
          <w:rFonts w:ascii="Comic Sans MS" w:hAnsi="Comic Sans MS" w:cs="Arial"/>
          <w:color w:val="000000" w:themeColor="text1"/>
          <w:sz w:val="18"/>
          <w:szCs w:val="18"/>
          <w:lang w:val="es-ES"/>
        </w:rPr>
        <w:t xml:space="preserve">       </w:t>
      </w:r>
      <w:r w:rsidR="001A3A3F" w:rsidRPr="002B2668">
        <w:rPr>
          <w:rFonts w:ascii="Comic Sans MS" w:hAnsi="Comic Sans MS" w:cs="Arial"/>
          <w:color w:val="000000" w:themeColor="text1"/>
          <w:sz w:val="18"/>
          <w:szCs w:val="18"/>
          <w:lang w:val="es-ES"/>
        </w:rPr>
        <w:t xml:space="preserve">   </w:t>
      </w:r>
      <w:r w:rsidRPr="002B2668">
        <w:rPr>
          <w:rFonts w:ascii="Comic Sans MS" w:hAnsi="Comic Sans MS" w:cs="Arial"/>
          <w:color w:val="000000" w:themeColor="text1"/>
          <w:sz w:val="18"/>
          <w:szCs w:val="18"/>
          <w:lang w:val="es-ES"/>
        </w:rPr>
        <w:t xml:space="preserve"> </w:t>
      </w:r>
      <w:r w:rsidR="001A3A3F" w:rsidRPr="002B2668">
        <w:rPr>
          <w:rFonts w:ascii="Comic Sans MS" w:hAnsi="Comic Sans MS" w:cs="Arial"/>
          <w:color w:val="000000" w:themeColor="text1"/>
          <w:sz w:val="18"/>
          <w:szCs w:val="18"/>
          <w:lang w:val="es-ES"/>
        </w:rPr>
        <w:t xml:space="preserve">              </w:t>
      </w:r>
      <w:r w:rsidR="00715508">
        <w:rPr>
          <w:rFonts w:ascii="Comic Sans MS" w:hAnsi="Comic Sans MS" w:cs="Arial"/>
          <w:color w:val="000000" w:themeColor="text1"/>
          <w:sz w:val="18"/>
          <w:szCs w:val="18"/>
          <w:lang w:val="es-ES"/>
        </w:rPr>
        <w:t xml:space="preserve">      </w:t>
      </w:r>
    </w:p>
    <w:p w14:paraId="63695156" w14:textId="15F89C33" w:rsidR="00A01181" w:rsidRPr="00715508" w:rsidRDefault="00341DAA" w:rsidP="00715508">
      <w:pPr>
        <w:tabs>
          <w:tab w:val="num" w:pos="720"/>
        </w:tabs>
        <w:spacing w:line="240" w:lineRule="auto"/>
        <w:rPr>
          <w:rFonts w:ascii="Comic Sans MS" w:hAnsi="Comic Sans MS"/>
          <w:color w:val="D33ABB"/>
          <w:sz w:val="24"/>
          <w:szCs w:val="24"/>
        </w:rPr>
      </w:pPr>
      <w:r w:rsidRPr="002B2668">
        <w:rPr>
          <w:rFonts w:ascii="Comic Sans MS" w:hAnsi="Comic Sans MS" w:cs="Arial"/>
          <w:color w:val="000000" w:themeColor="text1"/>
          <w:sz w:val="18"/>
          <w:szCs w:val="18"/>
          <w:lang w:val="es-ES"/>
        </w:rPr>
        <w:t xml:space="preserve">    </w:t>
      </w:r>
      <w:r w:rsidR="007F215A" w:rsidRPr="002B2668">
        <w:rPr>
          <w:rFonts w:ascii="Comic Sans MS" w:hAnsi="Comic Sans MS" w:cs="Arial"/>
          <w:color w:val="000000" w:themeColor="text1"/>
          <w:sz w:val="18"/>
          <w:szCs w:val="18"/>
          <w:lang w:val="es-ES"/>
        </w:rPr>
        <w:t xml:space="preserve">      </w:t>
      </w:r>
      <w:r w:rsidR="006E45F5" w:rsidRPr="002B2668">
        <w:rPr>
          <w:rFonts w:ascii="Comic Sans MS" w:hAnsi="Comic Sans MS" w:cs="Arial"/>
          <w:color w:val="000000" w:themeColor="text1"/>
          <w:sz w:val="18"/>
          <w:szCs w:val="18"/>
          <w:lang w:val="es-ES"/>
        </w:rPr>
        <w:t xml:space="preserve">     </w:t>
      </w:r>
    </w:p>
    <w:sectPr w:rsidR="00A01181" w:rsidRPr="00715508" w:rsidSect="00A12AD2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81B36" w14:textId="77777777" w:rsidR="00202B06" w:rsidRDefault="00202B06" w:rsidP="006B2B94">
      <w:pPr>
        <w:spacing w:after="0" w:line="240" w:lineRule="auto"/>
      </w:pPr>
      <w:r>
        <w:separator/>
      </w:r>
    </w:p>
  </w:endnote>
  <w:endnote w:type="continuationSeparator" w:id="0">
    <w:p w14:paraId="6F89EBC2" w14:textId="77777777" w:rsidR="00202B06" w:rsidRDefault="00202B06" w:rsidP="006B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D6E3E" w14:textId="77777777" w:rsidR="00202B06" w:rsidRDefault="00202B06" w:rsidP="006B2B94">
      <w:pPr>
        <w:spacing w:after="0" w:line="240" w:lineRule="auto"/>
      </w:pPr>
      <w:r>
        <w:separator/>
      </w:r>
    </w:p>
  </w:footnote>
  <w:footnote w:type="continuationSeparator" w:id="0">
    <w:p w14:paraId="013C8FA7" w14:textId="77777777" w:rsidR="00202B06" w:rsidRDefault="00202B06" w:rsidP="006B2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83AEE" w14:textId="01E49C37" w:rsidR="00307CDC" w:rsidRDefault="00307CDC" w:rsidP="006B2B94">
    <w:pPr>
      <w:pStyle w:val="Sinespaciado"/>
      <w:rPr>
        <w:rFonts w:ascii="Comic Sans MS" w:hAnsi="Comic Sans MS" w:cs="Arial"/>
        <w:sz w:val="16"/>
        <w:szCs w:val="16"/>
      </w:rPr>
    </w:pPr>
    <w:r w:rsidRPr="00BF170B">
      <w:rPr>
        <w:rFonts w:ascii="Comic Sans MS" w:hAnsi="Comic Sans MS"/>
        <w:noProof/>
      </w:rPr>
      <w:drawing>
        <wp:anchor distT="0" distB="0" distL="114300" distR="114300" simplePos="0" relativeHeight="251663360" behindDoc="0" locked="0" layoutInCell="1" allowOverlap="1" wp14:anchorId="01F5E029" wp14:editId="50A54841">
          <wp:simplePos x="0" y="0"/>
          <wp:positionH relativeFrom="column">
            <wp:posOffset>-685800</wp:posOffset>
          </wp:positionH>
          <wp:positionV relativeFrom="paragraph">
            <wp:posOffset>-121285</wp:posOffset>
          </wp:positionV>
          <wp:extent cx="571500" cy="685800"/>
          <wp:effectExtent l="0" t="0" r="1270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hAnsi="Comic Sans MS" w:cs="Arial"/>
        <w:sz w:val="16"/>
        <w:szCs w:val="16"/>
      </w:rPr>
      <w:t>E</w:t>
    </w:r>
    <w:r w:rsidRPr="00BF170B">
      <w:rPr>
        <w:rFonts w:ascii="Comic Sans MS" w:hAnsi="Comic Sans MS" w:cs="Arial"/>
        <w:sz w:val="16"/>
        <w:szCs w:val="16"/>
      </w:rPr>
      <w:t>scuela</w:t>
    </w:r>
    <w:r w:rsidRPr="00504A2F">
      <w:rPr>
        <w:rFonts w:ascii="Comic Sans MS" w:hAnsi="Comic Sans MS" w:cs="Arial"/>
        <w:sz w:val="16"/>
        <w:szCs w:val="16"/>
      </w:rPr>
      <w:t xml:space="preserve"> Básica Particular </w:t>
    </w:r>
    <w:r>
      <w:rPr>
        <w:rFonts w:ascii="Comic Sans MS" w:hAnsi="Comic Sans MS" w:cs="Arial"/>
        <w:sz w:val="16"/>
        <w:szCs w:val="16"/>
      </w:rPr>
      <w:t xml:space="preserve">    </w:t>
    </w:r>
  </w:p>
  <w:p w14:paraId="4B096E5D" w14:textId="77777777" w:rsidR="00307CDC" w:rsidRDefault="00307CDC" w:rsidP="006B2B94">
    <w:pPr>
      <w:pStyle w:val="Sinespaciado"/>
      <w:rPr>
        <w:rFonts w:ascii="Comic Sans MS" w:hAnsi="Comic Sans MS"/>
        <w:sz w:val="16"/>
        <w:szCs w:val="16"/>
      </w:rPr>
    </w:pPr>
    <w:r w:rsidRPr="00504A2F">
      <w:rPr>
        <w:rFonts w:ascii="Comic Sans MS" w:hAnsi="Comic Sans MS" w:cs="Arial"/>
        <w:sz w:val="16"/>
        <w:szCs w:val="16"/>
      </w:rPr>
      <w:t>Nº 1685 “Rayito de Luz</w:t>
    </w:r>
    <w:r>
      <w:rPr>
        <w:rFonts w:ascii="Comic Sans MS" w:hAnsi="Comic Sans MS" w:cs="Arial"/>
        <w:sz w:val="16"/>
        <w:szCs w:val="16"/>
      </w:rPr>
      <w:t xml:space="preserve">” </w:t>
    </w:r>
    <w:r w:rsidRPr="00BF170B">
      <w:rPr>
        <w:rFonts w:ascii="Comic Sans MS" w:hAnsi="Comic Sans MS"/>
        <w:sz w:val="16"/>
        <w:szCs w:val="16"/>
      </w:rPr>
      <w:t xml:space="preserve">Quilicura </w:t>
    </w:r>
  </w:p>
  <w:p w14:paraId="43DBBE94" w14:textId="77777777" w:rsidR="00307CDC" w:rsidRPr="006B2B94" w:rsidRDefault="00307CDC" w:rsidP="006B2B94">
    <w:pPr>
      <w:pStyle w:val="Sinespaciado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>Profesora Marisol Concha F.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93DCB"/>
    <w:multiLevelType w:val="hybridMultilevel"/>
    <w:tmpl w:val="9BBE36CA"/>
    <w:lvl w:ilvl="0" w:tplc="68223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EC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58F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6C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F4F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6E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CCE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6B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46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94"/>
    <w:rsid w:val="00041481"/>
    <w:rsid w:val="000A23E2"/>
    <w:rsid w:val="000D22F6"/>
    <w:rsid w:val="001126F0"/>
    <w:rsid w:val="0016522C"/>
    <w:rsid w:val="001A3A3F"/>
    <w:rsid w:val="00202B06"/>
    <w:rsid w:val="0028393D"/>
    <w:rsid w:val="002B0B2D"/>
    <w:rsid w:val="002B2668"/>
    <w:rsid w:val="002D5DCF"/>
    <w:rsid w:val="00307CDC"/>
    <w:rsid w:val="00341222"/>
    <w:rsid w:val="00341DAA"/>
    <w:rsid w:val="00342B64"/>
    <w:rsid w:val="003707EB"/>
    <w:rsid w:val="003C1D13"/>
    <w:rsid w:val="003F66DF"/>
    <w:rsid w:val="004105F1"/>
    <w:rsid w:val="00416D23"/>
    <w:rsid w:val="00492037"/>
    <w:rsid w:val="004D027C"/>
    <w:rsid w:val="004F0E42"/>
    <w:rsid w:val="00590F7D"/>
    <w:rsid w:val="005E2892"/>
    <w:rsid w:val="006252DF"/>
    <w:rsid w:val="0065588B"/>
    <w:rsid w:val="00671052"/>
    <w:rsid w:val="00697138"/>
    <w:rsid w:val="006B2B94"/>
    <w:rsid w:val="006B7725"/>
    <w:rsid w:val="006E45F5"/>
    <w:rsid w:val="006F5909"/>
    <w:rsid w:val="00715508"/>
    <w:rsid w:val="007344B9"/>
    <w:rsid w:val="007F215A"/>
    <w:rsid w:val="007F6D41"/>
    <w:rsid w:val="008B64CF"/>
    <w:rsid w:val="00925958"/>
    <w:rsid w:val="00952814"/>
    <w:rsid w:val="009660B7"/>
    <w:rsid w:val="009714F2"/>
    <w:rsid w:val="009801D3"/>
    <w:rsid w:val="009826F0"/>
    <w:rsid w:val="0098490B"/>
    <w:rsid w:val="009C13BD"/>
    <w:rsid w:val="009E2DB5"/>
    <w:rsid w:val="009F7E47"/>
    <w:rsid w:val="00A01181"/>
    <w:rsid w:val="00A020C8"/>
    <w:rsid w:val="00A12AD2"/>
    <w:rsid w:val="00A15E70"/>
    <w:rsid w:val="00A2201B"/>
    <w:rsid w:val="00A30EC7"/>
    <w:rsid w:val="00A458D2"/>
    <w:rsid w:val="00A5703A"/>
    <w:rsid w:val="00A9575A"/>
    <w:rsid w:val="00AE0573"/>
    <w:rsid w:val="00AE7670"/>
    <w:rsid w:val="00AF2CE6"/>
    <w:rsid w:val="00B11250"/>
    <w:rsid w:val="00B13B74"/>
    <w:rsid w:val="00B1450F"/>
    <w:rsid w:val="00B82DF3"/>
    <w:rsid w:val="00C31BE3"/>
    <w:rsid w:val="00C40719"/>
    <w:rsid w:val="00C4723D"/>
    <w:rsid w:val="00C56D78"/>
    <w:rsid w:val="00CA189B"/>
    <w:rsid w:val="00CA213A"/>
    <w:rsid w:val="00CA475E"/>
    <w:rsid w:val="00CB3907"/>
    <w:rsid w:val="00CC32FD"/>
    <w:rsid w:val="00CE07EA"/>
    <w:rsid w:val="00D94967"/>
    <w:rsid w:val="00DF03A9"/>
    <w:rsid w:val="00E442BC"/>
    <w:rsid w:val="00E44B22"/>
    <w:rsid w:val="00E5061E"/>
    <w:rsid w:val="00E818A8"/>
    <w:rsid w:val="00E8422A"/>
    <w:rsid w:val="00EC65F5"/>
    <w:rsid w:val="00F605B6"/>
    <w:rsid w:val="00F65C23"/>
    <w:rsid w:val="00F81BCF"/>
    <w:rsid w:val="00F8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2E9DF"/>
  <w14:defaultImageDpi w14:val="300"/>
  <w15:docId w15:val="{13CCC02D-35A0-4ECB-BC85-12320463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719"/>
    <w:pPr>
      <w:spacing w:after="200" w:line="276" w:lineRule="auto"/>
    </w:pPr>
    <w:rPr>
      <w:rFonts w:ascii="Calibri" w:eastAsia="Times New Roman" w:hAnsi="Calibri" w:cs="Calibri"/>
      <w:sz w:val="22"/>
      <w:szCs w:val="22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2B9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B2B94"/>
  </w:style>
  <w:style w:type="paragraph" w:styleId="Piedepgina">
    <w:name w:val="footer"/>
    <w:basedOn w:val="Normal"/>
    <w:link w:val="PiedepginaCar"/>
    <w:uiPriority w:val="99"/>
    <w:unhideWhenUsed/>
    <w:rsid w:val="006B2B9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2B94"/>
  </w:style>
  <w:style w:type="paragraph" w:styleId="Textodeglobo">
    <w:name w:val="Balloon Text"/>
    <w:basedOn w:val="Normal"/>
    <w:link w:val="TextodegloboCar"/>
    <w:uiPriority w:val="99"/>
    <w:semiHidden/>
    <w:unhideWhenUsed/>
    <w:rsid w:val="006B2B94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B94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6B2B94"/>
    <w:rPr>
      <w:rFonts w:ascii="Calibri" w:eastAsia="MS Mincho" w:hAnsi="Calibri" w:cs="Times New Roman"/>
      <w:sz w:val="22"/>
      <w:szCs w:val="22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95281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2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2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Concha</dc:creator>
  <cp:keywords/>
  <dc:description/>
  <cp:lastModifiedBy>PC_11</cp:lastModifiedBy>
  <cp:revision>2</cp:revision>
  <cp:lastPrinted>2020-09-16T04:53:00Z</cp:lastPrinted>
  <dcterms:created xsi:type="dcterms:W3CDTF">2020-11-30T02:57:00Z</dcterms:created>
  <dcterms:modified xsi:type="dcterms:W3CDTF">2020-11-30T02:57:00Z</dcterms:modified>
</cp:coreProperties>
</file>