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18F" w:rsidRPr="008210D9" w:rsidRDefault="008210D9" w:rsidP="008210D9">
      <w:pPr>
        <w:rPr>
          <w:sz w:val="20"/>
          <w:szCs w:val="20"/>
        </w:rPr>
      </w:pPr>
      <w:r w:rsidRPr="008210D9">
        <w:rPr>
          <w:noProof/>
        </w:rPr>
        <w:drawing>
          <wp:inline distT="0" distB="0" distL="0" distR="0" wp14:anchorId="6CCF6B62" wp14:editId="7461F9ED">
            <wp:extent cx="666750" cy="696595"/>
            <wp:effectExtent l="0" t="0" r="0" b="8255"/>
            <wp:docPr id="1" name="image1.png" descr="C:\Users\TyC_4\Desktop\INSIG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TyC_4\Desktop\INSIG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210D9">
        <w:rPr>
          <w:sz w:val="20"/>
          <w:szCs w:val="20"/>
        </w:rPr>
        <w:t xml:space="preserve">                                           </w:t>
      </w:r>
      <w:r w:rsidR="00FE34CE" w:rsidRPr="008210D9">
        <w:rPr>
          <w:sz w:val="20"/>
          <w:szCs w:val="20"/>
          <w:u w:val="single"/>
        </w:rPr>
        <w:t>L</w:t>
      </w:r>
      <w:r w:rsidR="00F802D9" w:rsidRPr="008210D9">
        <w:rPr>
          <w:sz w:val="20"/>
          <w:szCs w:val="20"/>
          <w:u w:val="single"/>
        </w:rPr>
        <w:t>ISTA ESCOLAR PRE BÁSICA 2023</w:t>
      </w:r>
      <w:r w:rsidR="008073AB" w:rsidRPr="008210D9">
        <w:rPr>
          <w:sz w:val="20"/>
          <w:szCs w:val="20"/>
          <w:u w:val="single"/>
        </w:rPr>
        <w:t xml:space="preserve"> (</w:t>
      </w:r>
      <w:proofErr w:type="spellStart"/>
      <w:r w:rsidR="00647031" w:rsidRPr="008210D9">
        <w:rPr>
          <w:sz w:val="20"/>
          <w:szCs w:val="20"/>
          <w:u w:val="single"/>
        </w:rPr>
        <w:t>kinder</w:t>
      </w:r>
      <w:proofErr w:type="spellEnd"/>
      <w:r w:rsidR="00647031" w:rsidRPr="008210D9">
        <w:rPr>
          <w:sz w:val="20"/>
          <w:szCs w:val="20"/>
          <w:u w:val="single"/>
        </w:rPr>
        <w:t>)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</w:t>
      </w:r>
      <w:r w:rsidR="001201F6" w:rsidRPr="00541EF0">
        <w:rPr>
          <w:sz w:val="20"/>
          <w:szCs w:val="20"/>
        </w:rPr>
        <w:t>uaderno collage cuadriculado 100 hojas</w:t>
      </w:r>
      <w:r w:rsidR="00F802D9" w:rsidRPr="00541EF0">
        <w:rPr>
          <w:sz w:val="20"/>
          <w:szCs w:val="20"/>
        </w:rPr>
        <w:t xml:space="preserve"> con forro rojo plástico.</w:t>
      </w:r>
    </w:p>
    <w:p w:rsidR="00F802D9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100 hojas con forro plástico azul.</w:t>
      </w:r>
    </w:p>
    <w:p w:rsidR="00F802D9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100 hojas con forro plástico amarillo.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60 hojas con forro plástico rosado.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</w:t>
      </w:r>
      <w:r w:rsidR="0082418F" w:rsidRPr="00541EF0">
        <w:rPr>
          <w:sz w:val="20"/>
          <w:szCs w:val="20"/>
        </w:rPr>
        <w:t xml:space="preserve">uaderno collage </w:t>
      </w:r>
      <w:r w:rsidR="00F8372B" w:rsidRPr="00541EF0">
        <w:rPr>
          <w:sz w:val="20"/>
          <w:szCs w:val="20"/>
        </w:rPr>
        <w:t xml:space="preserve">forro transparente </w:t>
      </w:r>
      <w:r w:rsidR="0082418F" w:rsidRPr="00541EF0">
        <w:rPr>
          <w:sz w:val="20"/>
          <w:szCs w:val="20"/>
        </w:rPr>
        <w:t>(agenda de comunicaciones</w:t>
      </w:r>
      <w:r w:rsidRPr="00541EF0">
        <w:rPr>
          <w:sz w:val="20"/>
          <w:szCs w:val="20"/>
        </w:rPr>
        <w:t>, anotar datos importantes del niño/a y mantener actualizados números telefónicos.</w:t>
      </w:r>
      <w:r w:rsidR="0082418F" w:rsidRPr="00541EF0">
        <w:rPr>
          <w:sz w:val="20"/>
          <w:szCs w:val="20"/>
        </w:rPr>
        <w:t xml:space="preserve">) </w:t>
      </w:r>
    </w:p>
    <w:p w:rsidR="00F802D9" w:rsidRPr="00541EF0" w:rsidRDefault="00F802D9" w:rsidP="00CE7DB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</w:t>
      </w:r>
      <w:r w:rsidR="00F34F48" w:rsidRPr="00541EF0">
        <w:rPr>
          <w:sz w:val="20"/>
          <w:szCs w:val="20"/>
        </w:rPr>
        <w:t>C</w:t>
      </w:r>
      <w:r w:rsidRPr="00541EF0">
        <w:rPr>
          <w:sz w:val="20"/>
          <w:szCs w:val="20"/>
        </w:rPr>
        <w:t xml:space="preserve">arpeta </w:t>
      </w:r>
      <w:r w:rsidR="001201F6" w:rsidRPr="00541EF0">
        <w:rPr>
          <w:sz w:val="20"/>
          <w:szCs w:val="20"/>
        </w:rPr>
        <w:t xml:space="preserve">con acoclip </w:t>
      </w:r>
      <w:r w:rsidRPr="00541EF0">
        <w:rPr>
          <w:sz w:val="20"/>
          <w:szCs w:val="20"/>
        </w:rPr>
        <w:t>plástica color verde.</w:t>
      </w:r>
    </w:p>
    <w:p w:rsidR="001201F6" w:rsidRPr="00541EF0" w:rsidRDefault="00F34F48" w:rsidP="00CE7DB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</w:t>
      </w:r>
      <w:r w:rsidR="001201F6" w:rsidRPr="00541EF0">
        <w:rPr>
          <w:sz w:val="20"/>
          <w:szCs w:val="20"/>
        </w:rPr>
        <w:t>liego de cartulina blanca</w:t>
      </w:r>
    </w:p>
    <w:p w:rsidR="001201F6" w:rsidRPr="00541EF0" w:rsidRDefault="001201F6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Pliego de cartulina a color libre elección.</w:t>
      </w:r>
    </w:p>
    <w:p w:rsidR="001201F6" w:rsidRPr="00541EF0" w:rsidRDefault="001201F6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Pliego de </w:t>
      </w:r>
      <w:r w:rsidR="00F34F48" w:rsidRPr="00541EF0">
        <w:rPr>
          <w:sz w:val="20"/>
          <w:szCs w:val="20"/>
        </w:rPr>
        <w:t>cartón</w:t>
      </w:r>
      <w:r w:rsidRPr="00541EF0">
        <w:rPr>
          <w:sz w:val="20"/>
          <w:szCs w:val="20"/>
        </w:rPr>
        <w:t xml:space="preserve"> corrugado libre elección.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P</w:t>
      </w:r>
      <w:r w:rsidR="001201F6" w:rsidRPr="00541EF0">
        <w:rPr>
          <w:sz w:val="20"/>
          <w:szCs w:val="20"/>
        </w:rPr>
        <w:t>liegos de papel kraff.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Pliegos papel crepé. Niños: rojo y azul, Niñas: Blanco y verde.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goma de eva de colores.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 xml:space="preserve">stuche de goma eva </w:t>
      </w:r>
      <w:r w:rsidRPr="00541EF0">
        <w:rPr>
          <w:sz w:val="20"/>
          <w:szCs w:val="20"/>
        </w:rPr>
        <w:t>glitter</w:t>
      </w:r>
      <w:r w:rsidR="001201F6" w:rsidRPr="00541EF0">
        <w:rPr>
          <w:sz w:val="20"/>
          <w:szCs w:val="20"/>
        </w:rPr>
        <w:t>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cartulina española.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cartulina de colores.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papel entretenido.</w:t>
      </w:r>
    </w:p>
    <w:p w:rsidR="001201F6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12</w:t>
      </w:r>
      <w:r w:rsidR="00F34F48" w:rsidRPr="00541EF0">
        <w:rPr>
          <w:sz w:val="20"/>
          <w:szCs w:val="20"/>
        </w:rPr>
        <w:t xml:space="preserve"> Lápices</w:t>
      </w:r>
      <w:r w:rsidR="00474615" w:rsidRPr="00541EF0">
        <w:rPr>
          <w:sz w:val="20"/>
          <w:szCs w:val="20"/>
        </w:rPr>
        <w:t xml:space="preserve"> grafitos.</w:t>
      </w:r>
    </w:p>
    <w:p w:rsidR="00474615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6</w:t>
      </w:r>
      <w:r w:rsidR="00F34F48" w:rsidRPr="00541EF0">
        <w:rPr>
          <w:sz w:val="20"/>
          <w:szCs w:val="20"/>
        </w:rPr>
        <w:t xml:space="preserve"> G</w:t>
      </w:r>
      <w:r w:rsidR="00474615" w:rsidRPr="00541EF0">
        <w:rPr>
          <w:sz w:val="20"/>
          <w:szCs w:val="20"/>
        </w:rPr>
        <w:t>omas de borrar.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Pizarra acrílica blanca de 30 x 40 centímetros, sin depósito de borrador y con borrador externo.</w:t>
      </w:r>
    </w:p>
    <w:p w:rsidR="0082418F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4</w:t>
      </w:r>
      <w:r w:rsidR="00F34F48" w:rsidRPr="00541EF0">
        <w:rPr>
          <w:sz w:val="20"/>
          <w:szCs w:val="20"/>
        </w:rPr>
        <w:t xml:space="preserve"> S</w:t>
      </w:r>
      <w:r w:rsidR="0082418F" w:rsidRPr="00541EF0">
        <w:rPr>
          <w:sz w:val="20"/>
          <w:szCs w:val="20"/>
        </w:rPr>
        <w:t xml:space="preserve">acapuntas con contenedor y entrada para lápices jumbo y normales. 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 xml:space="preserve">ajas de </w:t>
      </w:r>
      <w:r w:rsidR="00F8372B" w:rsidRPr="00541EF0">
        <w:rPr>
          <w:sz w:val="20"/>
          <w:szCs w:val="20"/>
        </w:rPr>
        <w:t>lápices de colores tamaño jumbo de 12 unidades.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 xml:space="preserve">ajas </w:t>
      </w:r>
      <w:r w:rsidR="00F8372B" w:rsidRPr="00541EF0">
        <w:rPr>
          <w:sz w:val="20"/>
          <w:szCs w:val="20"/>
        </w:rPr>
        <w:t>de lápices de cera tamaño jumbo de 12 unidades.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cajas de lápices scriptos de 12 unidades.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>ajas de tempera de 12 colores.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pack de pinceles tamaño 10, 6 y 2.</w:t>
      </w:r>
    </w:p>
    <w:p w:rsidR="00474615" w:rsidRPr="00541EF0" w:rsidRDefault="00474615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</w:t>
      </w:r>
      <w:r w:rsidR="00F34F48" w:rsidRPr="00541EF0">
        <w:rPr>
          <w:sz w:val="20"/>
          <w:szCs w:val="20"/>
        </w:rPr>
        <w:t>C</w:t>
      </w:r>
      <w:r w:rsidRPr="00541EF0">
        <w:rPr>
          <w:sz w:val="20"/>
          <w:szCs w:val="20"/>
        </w:rPr>
        <w:t>ola fría de 500 cc.</w:t>
      </w:r>
    </w:p>
    <w:p w:rsidR="00474615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4</w:t>
      </w:r>
      <w:r w:rsidR="00F34F48" w:rsidRPr="00541EF0">
        <w:rPr>
          <w:sz w:val="20"/>
          <w:szCs w:val="20"/>
        </w:rPr>
        <w:t xml:space="preserve"> S</w:t>
      </w:r>
      <w:r w:rsidR="00474615" w:rsidRPr="00541EF0">
        <w:rPr>
          <w:sz w:val="20"/>
          <w:szCs w:val="20"/>
        </w:rPr>
        <w:t>tick fix grande</w:t>
      </w:r>
      <w:r w:rsidRPr="00541EF0">
        <w:rPr>
          <w:sz w:val="20"/>
          <w:szCs w:val="20"/>
        </w:rPr>
        <w:t>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Bolsa de palos de helados color natural y de colores.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Bolsa de baja lengua color natural y de colores.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paquetes de lentejuelas color libre elección.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paquetes de escarcha color libre elección.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 glitter color libre elección. </w:t>
      </w:r>
    </w:p>
    <w:p w:rsidR="00C3472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720">
        <w:rPr>
          <w:sz w:val="20"/>
          <w:szCs w:val="20"/>
        </w:rPr>
        <w:t>3</w:t>
      </w:r>
      <w:r w:rsidR="00F34F48" w:rsidRPr="00C34720">
        <w:rPr>
          <w:sz w:val="20"/>
          <w:szCs w:val="20"/>
        </w:rPr>
        <w:t xml:space="preserve"> C</w:t>
      </w:r>
      <w:r w:rsidR="00474615" w:rsidRPr="00C34720">
        <w:rPr>
          <w:sz w:val="20"/>
          <w:szCs w:val="20"/>
        </w:rPr>
        <w:t xml:space="preserve">ajas de plasticina 12 colores buena calidad. </w:t>
      </w:r>
    </w:p>
    <w:p w:rsidR="00474615" w:rsidRPr="00C3472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720">
        <w:rPr>
          <w:sz w:val="20"/>
          <w:szCs w:val="20"/>
        </w:rPr>
        <w:t xml:space="preserve">5 </w:t>
      </w:r>
      <w:r w:rsidR="00F34F48" w:rsidRPr="00C34720">
        <w:rPr>
          <w:sz w:val="20"/>
          <w:szCs w:val="20"/>
        </w:rPr>
        <w:t>L</w:t>
      </w:r>
      <w:r w:rsidR="00474615" w:rsidRPr="00C34720">
        <w:rPr>
          <w:sz w:val="20"/>
          <w:szCs w:val="20"/>
        </w:rPr>
        <w:t xml:space="preserve">áminas de </w:t>
      </w:r>
      <w:r w:rsidR="00F34F48" w:rsidRPr="00C34720">
        <w:rPr>
          <w:sz w:val="20"/>
          <w:szCs w:val="20"/>
        </w:rPr>
        <w:t>termo laminar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R</w:t>
      </w:r>
      <w:r w:rsidR="00474615" w:rsidRPr="00541EF0">
        <w:rPr>
          <w:sz w:val="20"/>
          <w:szCs w:val="20"/>
        </w:rPr>
        <w:t>esma hojas carta y oficio.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82418F" w:rsidRPr="00541EF0">
        <w:rPr>
          <w:sz w:val="20"/>
          <w:szCs w:val="20"/>
        </w:rPr>
        <w:t>inta de embalaje transparente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M</w:t>
      </w:r>
      <w:r w:rsidR="0082418F" w:rsidRPr="00541EF0">
        <w:rPr>
          <w:sz w:val="20"/>
          <w:szCs w:val="20"/>
        </w:rPr>
        <w:t>askin tape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82418F" w:rsidRPr="00541EF0">
        <w:rPr>
          <w:sz w:val="20"/>
          <w:szCs w:val="20"/>
        </w:rPr>
        <w:t>inta doble contacto</w:t>
      </w:r>
    </w:p>
    <w:p w:rsidR="00FE34CE" w:rsidRPr="00541EF0" w:rsidRDefault="00FE34CE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Tijera punta redonda.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82418F" w:rsidRPr="00541EF0">
        <w:rPr>
          <w:sz w:val="20"/>
          <w:szCs w:val="20"/>
        </w:rPr>
        <w:t xml:space="preserve">stuche con utiles escolares </w:t>
      </w:r>
      <w:r w:rsidRPr="00541EF0">
        <w:rPr>
          <w:sz w:val="20"/>
          <w:szCs w:val="20"/>
        </w:rPr>
        <w:t>(lápiz</w:t>
      </w:r>
      <w:r w:rsidR="0082418F" w:rsidRPr="00541EF0">
        <w:rPr>
          <w:sz w:val="20"/>
          <w:szCs w:val="20"/>
        </w:rPr>
        <w:t xml:space="preserve"> </w:t>
      </w:r>
      <w:r w:rsidR="00FE34CE" w:rsidRPr="00541EF0">
        <w:rPr>
          <w:sz w:val="20"/>
          <w:szCs w:val="20"/>
        </w:rPr>
        <w:t>grafito, goma de borrar,</w:t>
      </w:r>
      <w:r w:rsidR="0082418F" w:rsidRPr="00541EF0">
        <w:rPr>
          <w:sz w:val="20"/>
          <w:szCs w:val="20"/>
        </w:rPr>
        <w:t xml:space="preserve"> stick fix, lápices de colores, </w:t>
      </w:r>
      <w:r w:rsidRPr="00541EF0">
        <w:rPr>
          <w:sz w:val="20"/>
          <w:szCs w:val="20"/>
        </w:rPr>
        <w:t>sacapuntas</w:t>
      </w:r>
      <w:r w:rsidR="0082418F" w:rsidRPr="00541EF0">
        <w:rPr>
          <w:sz w:val="20"/>
          <w:szCs w:val="20"/>
        </w:rPr>
        <w:t xml:space="preserve">) EL ESTUCHE DEBE ESTAR DIARIAMENTE GUARDADO EN LA </w:t>
      </w:r>
      <w:r w:rsidRPr="00541EF0">
        <w:rPr>
          <w:sz w:val="20"/>
          <w:szCs w:val="20"/>
        </w:rPr>
        <w:t>MOCHILA, AL IGUAL QUE LA AGENDA</w:t>
      </w:r>
      <w:r w:rsidR="0082418F" w:rsidRPr="00541EF0">
        <w:rPr>
          <w:sz w:val="20"/>
          <w:szCs w:val="20"/>
        </w:rPr>
        <w:t xml:space="preserve"> DE COMUNICACIONES Y ESTA DEBE SER REVISADA Y FIRMADA DIARIAMENTE. 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LOS NIÑOS DEBEN ASISTIR DIARIAMENTE CON COTONA COLOR CAFÉ Y LAS NIÑAS CON DELANTAL CUADRILLE AZUL, VESTIMENTAS DEBEN VENIR MARCADAS CON NOMBRE, APELLIDO Y CURSO. 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LAS COLACIONES SERÁN A LIBRE </w:t>
      </w:r>
      <w:r w:rsidR="00F802D9" w:rsidRPr="00541EF0">
        <w:rPr>
          <w:sz w:val="20"/>
          <w:szCs w:val="20"/>
        </w:rPr>
        <w:t>ELECCION DURANTE EL PRIMER MES DE CLASES. POSTERIOR A ESTO SE ENVIARÁ MINUTA DE COLACIÓN DIARIA, SE LES PIDE QUE EN ESTE PRIMER MES LAS COLACIONES QUE ENVIE SEAN SALUDABLES.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ENVIAR DIARMENTE UN INDIVIDUAL O </w:t>
      </w:r>
      <w:r w:rsidR="00F8372B" w:rsidRPr="00541EF0">
        <w:rPr>
          <w:sz w:val="20"/>
          <w:szCs w:val="20"/>
        </w:rPr>
        <w:t>MANTEL PARA PONER SOBRE LA MESA PARA QUE EL NIÑO/A COMA COLACIÓN.</w:t>
      </w:r>
    </w:p>
    <w:p w:rsidR="0082418F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ENVIAR S</w:t>
      </w:r>
      <w:r w:rsidR="0082418F" w:rsidRPr="00541EF0">
        <w:rPr>
          <w:sz w:val="20"/>
          <w:szCs w:val="20"/>
        </w:rPr>
        <w:t>ERVICIO</w:t>
      </w:r>
      <w:r w:rsidRPr="00541EF0">
        <w:rPr>
          <w:sz w:val="20"/>
          <w:szCs w:val="20"/>
        </w:rPr>
        <w:t xml:space="preserve"> PLÁSTICO</w:t>
      </w:r>
      <w:r w:rsidR="0082418F" w:rsidRPr="00541EF0">
        <w:rPr>
          <w:sz w:val="20"/>
          <w:szCs w:val="20"/>
        </w:rPr>
        <w:t xml:space="preserve"> PARA COMER LA COLACION, POCILLOS PLASTICOS NO DE VIDRIO, FRUTAS DEBEN VENIR LAVADAS Y PICADAS.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LOS UTILES ESCOLARES Y UTENSILIOS DE USO PERSONAL DEBEN VENIR MARCADO CON EL NOMBRE COMPLETO Y CURSO. </w:t>
      </w:r>
    </w:p>
    <w:p w:rsidR="00F34F48" w:rsidRPr="00541EF0" w:rsidRDefault="0082418F" w:rsidP="000C33D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LOS UTILES ESCOLARES SE RECEPCIONARÁN DURANTE TODO EL MES DE MARZO.</w:t>
      </w:r>
      <w:r w:rsidR="00F34F48" w:rsidRPr="00541EF0">
        <w:rPr>
          <w:sz w:val="20"/>
          <w:szCs w:val="20"/>
        </w:rPr>
        <w:t>LOS UTILES ESCOLA</w:t>
      </w:r>
      <w:r w:rsidR="00F802D9" w:rsidRPr="00541EF0">
        <w:rPr>
          <w:sz w:val="20"/>
          <w:szCs w:val="20"/>
        </w:rPr>
        <w:t xml:space="preserve">RES QUE </w:t>
      </w:r>
      <w:r w:rsidR="00F34F48" w:rsidRPr="00541EF0">
        <w:rPr>
          <w:sz w:val="20"/>
          <w:szCs w:val="20"/>
        </w:rPr>
        <w:t>SON DE USO DIARIO SERÁN DE USO COMUN PARA TODOS LOS NIÑO</w:t>
      </w:r>
      <w:r w:rsidR="00F802D9" w:rsidRPr="00541EF0">
        <w:rPr>
          <w:sz w:val="20"/>
          <w:szCs w:val="20"/>
        </w:rPr>
        <w:t>S/AS</w:t>
      </w:r>
      <w:r w:rsidR="00F34F48" w:rsidRPr="00541EF0">
        <w:rPr>
          <w:sz w:val="20"/>
          <w:szCs w:val="20"/>
        </w:rPr>
        <w:t xml:space="preserve">. </w:t>
      </w:r>
    </w:p>
    <w:p w:rsidR="00F8372B" w:rsidRDefault="00F8372B" w:rsidP="002533D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MENSUALMENTE ENVIAR COMO COOPERACION ARTICULOS DE ASEO (PAPEL HIGUIENICO, PAPEL ABSORVENTE, JABÓN LIQUIDO, </w:t>
      </w:r>
      <w:r w:rsidR="002533DD" w:rsidRPr="00541EF0">
        <w:rPr>
          <w:sz w:val="20"/>
          <w:szCs w:val="20"/>
        </w:rPr>
        <w:t xml:space="preserve">1 RESMA DE BOLSA DE BASURA TAMAÑO 110 X 120. AEROSOL </w:t>
      </w:r>
      <w:r w:rsidR="002533DD" w:rsidRPr="00541EF0">
        <w:rPr>
          <w:sz w:val="20"/>
          <w:szCs w:val="20"/>
        </w:rPr>
        <w:lastRenderedPageBreak/>
        <w:t xml:space="preserve">(SUGERENCIAS CLOROX, LYSOL, LYSOFORM) TOALLITAS HUMEDAS DESINFECTANTES (SUGERENCIAS CLOROX, LYSOL, LYSOFORM). MUCHAS GRACIAS. </w:t>
      </w:r>
    </w:p>
    <w:p w:rsidR="00541EF0" w:rsidRDefault="00541EF0" w:rsidP="00541EF0">
      <w:pPr>
        <w:rPr>
          <w:sz w:val="20"/>
          <w:szCs w:val="20"/>
        </w:rPr>
      </w:pPr>
    </w:p>
    <w:p w:rsidR="00541EF0" w:rsidRPr="000C6CCC" w:rsidRDefault="00940ED3" w:rsidP="00940ED3">
      <w:pPr>
        <w:jc w:val="center"/>
        <w:rPr>
          <w:sz w:val="28"/>
          <w:szCs w:val="28"/>
          <w:u w:val="single"/>
        </w:rPr>
      </w:pPr>
      <w:r w:rsidRPr="000C6CCC">
        <w:rPr>
          <w:sz w:val="28"/>
          <w:szCs w:val="28"/>
          <w:u w:val="single"/>
        </w:rPr>
        <w:t>Lecturas complementarias kinder 2023.</w:t>
      </w:r>
    </w:p>
    <w:p w:rsidR="006F417E" w:rsidRPr="000C6CCC" w:rsidRDefault="006F417E" w:rsidP="006F417E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0C6CCC">
        <w:rPr>
          <w:b/>
          <w:i/>
          <w:sz w:val="28"/>
          <w:szCs w:val="28"/>
        </w:rPr>
        <w:t xml:space="preserve">Los textos se enviarán por formato PDF a sus emails y no será necesario comprarlos. </w:t>
      </w:r>
    </w:p>
    <w:p w:rsidR="006F417E" w:rsidRPr="000C6CCC" w:rsidRDefault="006F417E" w:rsidP="006F417E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0C6CCC">
        <w:rPr>
          <w:b/>
          <w:i/>
          <w:sz w:val="28"/>
          <w:szCs w:val="28"/>
        </w:rPr>
        <w:t>Cada lectura será evaluada en una comprensión lectora escrita en sala de clases</w:t>
      </w:r>
      <w:r w:rsidR="000C6CCC" w:rsidRPr="000C6CCC">
        <w:rPr>
          <w:b/>
          <w:i/>
          <w:sz w:val="28"/>
          <w:szCs w:val="28"/>
        </w:rPr>
        <w:t>, el mes señalado</w:t>
      </w:r>
      <w:r w:rsidRPr="000C6CCC">
        <w:rPr>
          <w:b/>
          <w:i/>
          <w:sz w:val="28"/>
          <w:szCs w:val="28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F417E" w:rsidRPr="000C6CCC" w:rsidTr="006F417E"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 xml:space="preserve">Mes 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Titulo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 xml:space="preserve">Autor 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Editorial</w:t>
            </w:r>
          </w:p>
        </w:tc>
      </w:tr>
      <w:tr w:rsidR="006F417E" w:rsidRPr="000C6CCC" w:rsidTr="006F417E"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b/>
                <w:sz w:val="28"/>
                <w:szCs w:val="28"/>
              </w:rPr>
            </w:pPr>
            <w:r w:rsidRPr="000C6CCC">
              <w:rPr>
                <w:b/>
                <w:sz w:val="28"/>
                <w:szCs w:val="28"/>
              </w:rPr>
              <w:t>Mayo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El diente desobediente de Rocío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 xml:space="preserve">Mauricio Paredes/ Romina Carvajal </w:t>
            </w:r>
          </w:p>
        </w:tc>
        <w:tc>
          <w:tcPr>
            <w:tcW w:w="2207" w:type="dxa"/>
          </w:tcPr>
          <w:p w:rsidR="006F417E" w:rsidRPr="000C6CCC" w:rsidRDefault="006F417E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Alfaguara</w:t>
            </w:r>
          </w:p>
        </w:tc>
      </w:tr>
      <w:tr w:rsidR="006F417E" w:rsidRPr="000C6CCC" w:rsidTr="006F417E">
        <w:tc>
          <w:tcPr>
            <w:tcW w:w="2207" w:type="dxa"/>
          </w:tcPr>
          <w:p w:rsidR="006F417E" w:rsidRPr="000C6CCC" w:rsidRDefault="000C6CCC" w:rsidP="006F417E">
            <w:pPr>
              <w:jc w:val="center"/>
              <w:rPr>
                <w:b/>
                <w:sz w:val="28"/>
                <w:szCs w:val="28"/>
              </w:rPr>
            </w:pPr>
            <w:r w:rsidRPr="000C6CCC">
              <w:rPr>
                <w:b/>
                <w:sz w:val="28"/>
                <w:szCs w:val="28"/>
              </w:rPr>
              <w:t>Octubre</w:t>
            </w:r>
          </w:p>
        </w:tc>
        <w:tc>
          <w:tcPr>
            <w:tcW w:w="2207" w:type="dxa"/>
          </w:tcPr>
          <w:p w:rsidR="006F417E" w:rsidRPr="000C6CCC" w:rsidRDefault="000C6CCC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 xml:space="preserve">El ladrón de estrellas </w:t>
            </w:r>
          </w:p>
        </w:tc>
        <w:tc>
          <w:tcPr>
            <w:tcW w:w="2207" w:type="dxa"/>
          </w:tcPr>
          <w:p w:rsidR="006F417E" w:rsidRPr="000C6CCC" w:rsidRDefault="000C6CCC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Begoña Ibarrola</w:t>
            </w:r>
          </w:p>
        </w:tc>
        <w:tc>
          <w:tcPr>
            <w:tcW w:w="2207" w:type="dxa"/>
          </w:tcPr>
          <w:p w:rsidR="006F417E" w:rsidRPr="000C6CCC" w:rsidRDefault="000C6CCC" w:rsidP="006F417E">
            <w:pPr>
              <w:jc w:val="center"/>
              <w:rPr>
                <w:sz w:val="28"/>
                <w:szCs w:val="28"/>
              </w:rPr>
            </w:pPr>
            <w:r w:rsidRPr="000C6CCC">
              <w:rPr>
                <w:sz w:val="28"/>
                <w:szCs w:val="28"/>
              </w:rPr>
              <w:t>SM</w:t>
            </w:r>
          </w:p>
        </w:tc>
      </w:tr>
    </w:tbl>
    <w:p w:rsidR="00940ED3" w:rsidRPr="000C6CCC" w:rsidRDefault="00940ED3" w:rsidP="00940ED3">
      <w:pPr>
        <w:jc w:val="center"/>
        <w:rPr>
          <w:sz w:val="28"/>
          <w:szCs w:val="28"/>
          <w:u w:val="single"/>
        </w:rPr>
      </w:pPr>
    </w:p>
    <w:sectPr w:rsidR="00940ED3" w:rsidRPr="000C6CCC" w:rsidSect="00541EF0">
      <w:headerReference w:type="default" r:id="rId8"/>
      <w:pgSz w:w="12240" w:h="20160" w:code="5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8CD" w:rsidRDefault="002F28CD" w:rsidP="001201F6">
      <w:pPr>
        <w:spacing w:after="0" w:line="240" w:lineRule="auto"/>
      </w:pPr>
      <w:r>
        <w:separator/>
      </w:r>
    </w:p>
  </w:endnote>
  <w:endnote w:type="continuationSeparator" w:id="0">
    <w:p w:rsidR="002F28CD" w:rsidRDefault="002F28CD" w:rsidP="001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8CD" w:rsidRDefault="002F28CD" w:rsidP="001201F6">
      <w:pPr>
        <w:spacing w:after="0" w:line="240" w:lineRule="auto"/>
      </w:pPr>
      <w:r>
        <w:separator/>
      </w:r>
    </w:p>
  </w:footnote>
  <w:footnote w:type="continuationSeparator" w:id="0">
    <w:p w:rsidR="002F28CD" w:rsidRDefault="002F28CD" w:rsidP="0012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1F6" w:rsidRDefault="001201F6">
    <w:pPr>
      <w:pStyle w:val="Encabezado"/>
    </w:pPr>
    <w:r>
      <w:rPr>
        <w:noProof/>
        <w:lang w:val="es-CL" w:eastAsia="es-CL"/>
      </w:rPr>
      <w:drawing>
        <wp:inline distT="0" distB="0" distL="0" distR="0" wp14:anchorId="0E707530">
          <wp:extent cx="1035050" cy="304728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48" cy="31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F85"/>
    <w:multiLevelType w:val="hybridMultilevel"/>
    <w:tmpl w:val="B3EC1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F6"/>
    <w:rsid w:val="000B44C5"/>
    <w:rsid w:val="000C6CCC"/>
    <w:rsid w:val="001201F6"/>
    <w:rsid w:val="001B37E0"/>
    <w:rsid w:val="002533DD"/>
    <w:rsid w:val="002F28CD"/>
    <w:rsid w:val="00474615"/>
    <w:rsid w:val="00486ED0"/>
    <w:rsid w:val="00541EF0"/>
    <w:rsid w:val="00647031"/>
    <w:rsid w:val="006F417E"/>
    <w:rsid w:val="007478D9"/>
    <w:rsid w:val="008073AB"/>
    <w:rsid w:val="00807D3E"/>
    <w:rsid w:val="008210D9"/>
    <w:rsid w:val="0082418F"/>
    <w:rsid w:val="008F7B38"/>
    <w:rsid w:val="00940ED3"/>
    <w:rsid w:val="00C34720"/>
    <w:rsid w:val="00D03831"/>
    <w:rsid w:val="00E81B90"/>
    <w:rsid w:val="00F34F48"/>
    <w:rsid w:val="00F802D9"/>
    <w:rsid w:val="00F8372B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73C03"/>
  <w15:chartTrackingRefBased/>
  <w15:docId w15:val="{74B72FA2-C661-4DEF-B6BD-1E2645B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1F6"/>
  </w:style>
  <w:style w:type="paragraph" w:styleId="Piedepgina">
    <w:name w:val="footer"/>
    <w:basedOn w:val="Normal"/>
    <w:link w:val="Piedepgina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1F6"/>
  </w:style>
  <w:style w:type="paragraph" w:styleId="Prrafodelista">
    <w:name w:val="List Paragraph"/>
    <w:basedOn w:val="Normal"/>
    <w:uiPriority w:val="34"/>
    <w:qFormat/>
    <w:rsid w:val="001201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Liz Ardiles H</cp:lastModifiedBy>
  <cp:revision>4</cp:revision>
  <dcterms:created xsi:type="dcterms:W3CDTF">2023-02-08T15:54:00Z</dcterms:created>
  <dcterms:modified xsi:type="dcterms:W3CDTF">2023-02-21T12:11:00Z</dcterms:modified>
</cp:coreProperties>
</file>